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B9D633" w14:textId="77777777" w:rsidR="002A208A" w:rsidRPr="00C83FB2" w:rsidRDefault="002A208A" w:rsidP="00FE3C32">
      <w:pPr>
        <w:spacing w:before="120" w:after="240"/>
        <w:jc w:val="center"/>
        <w:rPr>
          <w:rFonts w:asciiTheme="minorHAnsi" w:hAnsiTheme="minorHAnsi" w:cs="Times New Roman"/>
        </w:rPr>
      </w:pPr>
      <w:r w:rsidRPr="00C83FB2">
        <w:rPr>
          <w:rFonts w:asciiTheme="minorHAnsi" w:hAnsiTheme="minorHAnsi" w:cs="Times New Roman"/>
          <w:noProof/>
        </w:rPr>
        <w:drawing>
          <wp:anchor distT="0" distB="0" distL="114300" distR="114300" simplePos="0" relativeHeight="251658241" behindDoc="1" locked="0" layoutInCell="1" allowOverlap="1" wp14:anchorId="57553C01" wp14:editId="092D6193">
            <wp:simplePos x="0" y="0"/>
            <wp:positionH relativeFrom="column">
              <wp:posOffset>847725</wp:posOffset>
            </wp:positionH>
            <wp:positionV relativeFrom="paragraph">
              <wp:posOffset>-914400</wp:posOffset>
            </wp:positionV>
            <wp:extent cx="3949958" cy="704850"/>
            <wp:effectExtent l="0" t="0" r="0" b="0"/>
            <wp:wrapNone/>
            <wp:docPr id="1618566589" name="Picture 1618566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a:ext>
                      </a:extLst>
                    </a:blip>
                    <a:stretch>
                      <a:fillRect/>
                    </a:stretch>
                  </pic:blipFill>
                  <pic:spPr>
                    <a:xfrm>
                      <a:off x="0" y="0"/>
                      <a:ext cx="3949958" cy="704850"/>
                    </a:xfrm>
                    <a:prstGeom prst="rect">
                      <a:avLst/>
                    </a:prstGeom>
                  </pic:spPr>
                </pic:pic>
              </a:graphicData>
            </a:graphic>
            <wp14:sizeRelH relativeFrom="page">
              <wp14:pctWidth>0</wp14:pctWidth>
            </wp14:sizeRelH>
            <wp14:sizeRelV relativeFrom="page">
              <wp14:pctHeight>0</wp14:pctHeight>
            </wp14:sizeRelV>
          </wp:anchor>
        </w:drawing>
      </w:r>
      <w:r w:rsidRPr="00C83FB2">
        <w:rPr>
          <w:rFonts w:asciiTheme="minorHAnsi" w:hAnsiTheme="minorHAnsi" w:cs="Times New Roman"/>
          <w:noProof/>
        </w:rPr>
        <w:drawing>
          <wp:anchor distT="0" distB="0" distL="114300" distR="114300" simplePos="0" relativeHeight="251658240" behindDoc="1" locked="0" layoutInCell="1" allowOverlap="1" wp14:anchorId="244A076C" wp14:editId="470B744E">
            <wp:simplePos x="0" y="0"/>
            <wp:positionH relativeFrom="page">
              <wp:align>right</wp:align>
            </wp:positionH>
            <wp:positionV relativeFrom="paragraph">
              <wp:posOffset>-895350</wp:posOffset>
            </wp:positionV>
            <wp:extent cx="7772400" cy="5183306"/>
            <wp:effectExtent l="0" t="0" r="0" b="0"/>
            <wp:wrapNone/>
            <wp:docPr id="2068838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2400" cy="5183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B424A" w14:textId="77777777" w:rsidR="002A208A" w:rsidRPr="00C83FB2" w:rsidRDefault="002A208A" w:rsidP="00FE3C32">
      <w:pPr>
        <w:pStyle w:val="BodyText"/>
        <w:spacing w:before="120" w:after="240"/>
        <w:rPr>
          <w:rFonts w:asciiTheme="minorHAnsi" w:hAnsiTheme="minorHAnsi" w:cs="Times New Roman"/>
          <w:sz w:val="32"/>
        </w:rPr>
      </w:pPr>
    </w:p>
    <w:p w14:paraId="750AC99A" w14:textId="77777777" w:rsidR="002A208A" w:rsidRPr="00C83FB2" w:rsidRDefault="002A208A" w:rsidP="00FE3C32">
      <w:pPr>
        <w:spacing w:before="120" w:after="240" w:line="295" w:lineRule="auto"/>
        <w:ind w:right="55"/>
        <w:jc w:val="center"/>
        <w:rPr>
          <w:rFonts w:asciiTheme="minorHAnsi" w:hAnsiTheme="minorHAnsi" w:cs="Times New Roman"/>
          <w:b/>
          <w:bCs/>
          <w:smallCaps/>
          <w:color w:val="006699"/>
          <w:w w:val="110"/>
          <w:sz w:val="52"/>
          <w:szCs w:val="52"/>
        </w:rPr>
      </w:pPr>
    </w:p>
    <w:p w14:paraId="39E5060B" w14:textId="77777777" w:rsidR="002A208A" w:rsidRPr="00C83FB2" w:rsidRDefault="002A208A" w:rsidP="00FE3C32">
      <w:pPr>
        <w:spacing w:before="120" w:after="240" w:line="295" w:lineRule="auto"/>
        <w:ind w:right="55"/>
        <w:jc w:val="center"/>
        <w:rPr>
          <w:rFonts w:asciiTheme="minorHAnsi" w:hAnsiTheme="minorHAnsi" w:cs="Times New Roman"/>
          <w:b/>
          <w:bCs/>
          <w:smallCaps/>
          <w:color w:val="006699"/>
          <w:w w:val="110"/>
          <w:sz w:val="52"/>
          <w:szCs w:val="52"/>
        </w:rPr>
      </w:pPr>
    </w:p>
    <w:p w14:paraId="22259975" w14:textId="77777777" w:rsidR="002A208A" w:rsidRPr="00C83FB2" w:rsidRDefault="002A208A" w:rsidP="00FE3C32">
      <w:pPr>
        <w:spacing w:before="120" w:after="240" w:line="295" w:lineRule="auto"/>
        <w:ind w:right="55"/>
        <w:jc w:val="center"/>
        <w:rPr>
          <w:rFonts w:asciiTheme="minorHAnsi" w:hAnsiTheme="minorHAnsi" w:cs="Times New Roman"/>
          <w:b/>
          <w:bCs/>
          <w:smallCaps/>
          <w:color w:val="006699"/>
          <w:w w:val="110"/>
          <w:sz w:val="52"/>
          <w:szCs w:val="52"/>
        </w:rPr>
      </w:pPr>
    </w:p>
    <w:p w14:paraId="177CDF98" w14:textId="77777777" w:rsidR="002A208A" w:rsidRPr="00C83FB2" w:rsidRDefault="002A208A" w:rsidP="00FE3C32">
      <w:pPr>
        <w:spacing w:before="120" w:after="240" w:line="295" w:lineRule="auto"/>
        <w:ind w:right="55"/>
        <w:jc w:val="center"/>
        <w:rPr>
          <w:rFonts w:asciiTheme="minorHAnsi" w:hAnsiTheme="minorHAnsi" w:cs="Times New Roman"/>
          <w:b/>
          <w:bCs/>
          <w:smallCaps/>
          <w:color w:val="006699"/>
          <w:w w:val="110"/>
          <w:sz w:val="52"/>
          <w:szCs w:val="52"/>
        </w:rPr>
      </w:pPr>
    </w:p>
    <w:p w14:paraId="2C9A85A3" w14:textId="77777777" w:rsidR="002A208A" w:rsidRPr="00C83FB2" w:rsidRDefault="002A208A" w:rsidP="00FE3C32">
      <w:pPr>
        <w:spacing w:before="120" w:after="240" w:line="295" w:lineRule="auto"/>
        <w:ind w:right="55"/>
        <w:jc w:val="center"/>
        <w:rPr>
          <w:rFonts w:asciiTheme="minorHAnsi" w:hAnsiTheme="minorHAnsi" w:cs="Times New Roman"/>
          <w:b/>
          <w:bCs/>
          <w:smallCaps/>
          <w:color w:val="006699"/>
          <w:w w:val="110"/>
          <w:sz w:val="52"/>
          <w:szCs w:val="52"/>
        </w:rPr>
      </w:pPr>
    </w:p>
    <w:p w14:paraId="3F0599A1" w14:textId="77777777" w:rsidR="002A208A" w:rsidRPr="00C83FB2" w:rsidRDefault="002A208A" w:rsidP="00FE3C32">
      <w:pPr>
        <w:spacing w:before="120" w:after="240" w:line="295" w:lineRule="auto"/>
        <w:ind w:right="55"/>
        <w:jc w:val="center"/>
        <w:rPr>
          <w:rFonts w:asciiTheme="minorHAnsi" w:hAnsiTheme="minorHAnsi" w:cs="Times New Roman"/>
          <w:b/>
          <w:bCs/>
          <w:smallCaps/>
          <w:color w:val="006699"/>
          <w:w w:val="110"/>
          <w:sz w:val="52"/>
          <w:szCs w:val="52"/>
        </w:rPr>
      </w:pPr>
    </w:p>
    <w:p w14:paraId="3804BEE1" w14:textId="5D0EC192" w:rsidR="002A208A" w:rsidRPr="00C83FB2" w:rsidRDefault="002A208A" w:rsidP="00FE3C32">
      <w:pPr>
        <w:spacing w:before="120" w:after="240"/>
        <w:ind w:right="55"/>
        <w:jc w:val="center"/>
        <w:rPr>
          <w:rFonts w:asciiTheme="minorHAnsi" w:hAnsiTheme="minorHAnsi" w:cs="Times New Roman"/>
          <w:b/>
          <w:bCs/>
          <w:sz w:val="44"/>
          <w:szCs w:val="44"/>
        </w:rPr>
      </w:pPr>
      <w:r w:rsidRPr="00C83FB2">
        <w:rPr>
          <w:rFonts w:asciiTheme="minorHAnsi" w:hAnsiTheme="minorHAnsi" w:cs="Times New Roman"/>
          <w:b/>
          <w:bCs/>
          <w:smallCaps/>
          <w:color w:val="003E51"/>
          <w:spacing w:val="-2"/>
          <w:w w:val="110"/>
          <w:sz w:val="44"/>
          <w:szCs w:val="44"/>
        </w:rPr>
        <w:t>student handbook</w:t>
      </w:r>
      <w:r w:rsidRPr="00C83FB2">
        <w:rPr>
          <w:rFonts w:asciiTheme="minorHAnsi" w:hAnsiTheme="minorHAnsi" w:cs="Times New Roman"/>
          <w:b/>
          <w:bCs/>
          <w:sz w:val="44"/>
          <w:szCs w:val="44"/>
        </w:rPr>
        <w:t xml:space="preserve"> </w:t>
      </w:r>
      <w:r w:rsidRPr="00C83FB2">
        <w:rPr>
          <w:rFonts w:asciiTheme="minorHAnsi" w:hAnsiTheme="minorHAnsi" w:cs="Times New Roman"/>
          <w:b/>
          <w:bCs/>
          <w:smallCaps/>
          <w:color w:val="003E51"/>
          <w:spacing w:val="-2"/>
          <w:w w:val="110"/>
          <w:sz w:val="44"/>
          <w:szCs w:val="44"/>
        </w:rPr>
        <w:t>for the</w:t>
      </w:r>
    </w:p>
    <w:p w14:paraId="291B7F01" w14:textId="77777777" w:rsidR="002A208A" w:rsidRPr="00C83FB2" w:rsidRDefault="002A208A" w:rsidP="00FE3C32">
      <w:pPr>
        <w:spacing w:before="120" w:after="240"/>
        <w:ind w:right="55"/>
        <w:jc w:val="center"/>
        <w:rPr>
          <w:rFonts w:asciiTheme="minorHAnsi" w:hAnsiTheme="minorHAnsi" w:cs="Times New Roman"/>
          <w:b/>
          <w:bCs/>
          <w:smallCaps/>
          <w:color w:val="003E51"/>
          <w:spacing w:val="-2"/>
          <w:w w:val="110"/>
          <w:sz w:val="44"/>
          <w:szCs w:val="44"/>
        </w:rPr>
      </w:pPr>
      <w:r w:rsidRPr="00C83FB2">
        <w:rPr>
          <w:rFonts w:asciiTheme="minorHAnsi" w:hAnsiTheme="minorHAnsi" w:cs="Times New Roman"/>
          <w:b/>
          <w:bCs/>
          <w:smallCaps/>
          <w:color w:val="003E51"/>
          <w:spacing w:val="-2"/>
          <w:w w:val="110"/>
          <w:sz w:val="44"/>
          <w:szCs w:val="44"/>
        </w:rPr>
        <w:t>early childhood education diploma and certificate programs</w:t>
      </w:r>
    </w:p>
    <w:p w14:paraId="4F015218" w14:textId="00B74063" w:rsidR="002A208A" w:rsidRPr="00C83FB2" w:rsidRDefault="002A208A" w:rsidP="00FE3C32">
      <w:pPr>
        <w:spacing w:before="120" w:after="240"/>
        <w:ind w:right="55"/>
        <w:jc w:val="center"/>
        <w:rPr>
          <w:rFonts w:asciiTheme="minorHAnsi" w:hAnsiTheme="minorHAnsi" w:cs="Times New Roman"/>
          <w:color w:val="003E51"/>
          <w:sz w:val="28"/>
          <w:szCs w:val="28"/>
        </w:rPr>
      </w:pPr>
      <w:r w:rsidRPr="00C83FB2">
        <w:rPr>
          <w:rFonts w:asciiTheme="minorHAnsi" w:hAnsiTheme="minorHAnsi" w:cs="Times New Roman"/>
          <w:color w:val="003E51"/>
          <w:sz w:val="28"/>
          <w:szCs w:val="28"/>
        </w:rPr>
        <w:t xml:space="preserve"> Co-creating Rich and Relevant Learning Communities with Children</w:t>
      </w:r>
    </w:p>
    <w:p w14:paraId="57580EFB" w14:textId="61235086" w:rsidR="002A208A" w:rsidRPr="00C83FB2" w:rsidRDefault="002A208A" w:rsidP="00FE3C32">
      <w:pPr>
        <w:spacing w:before="120" w:after="240"/>
        <w:jc w:val="center"/>
        <w:rPr>
          <w:rFonts w:asciiTheme="minorHAnsi" w:hAnsiTheme="minorHAnsi" w:cs="Times New Roman"/>
          <w:color w:val="003E51"/>
          <w:sz w:val="28"/>
          <w:szCs w:val="28"/>
        </w:rPr>
      </w:pPr>
      <w:r w:rsidRPr="00C83FB2">
        <w:rPr>
          <w:rFonts w:asciiTheme="minorHAnsi" w:hAnsiTheme="minorHAnsi" w:cs="Times New Roman"/>
          <w:color w:val="003E51"/>
          <w:sz w:val="28"/>
          <w:szCs w:val="28"/>
        </w:rPr>
        <w:t>Faculty of Education and Social Work</w:t>
      </w:r>
    </w:p>
    <w:p w14:paraId="6843A97E" w14:textId="506FFCAA" w:rsidR="002A208A" w:rsidRPr="00C83FB2" w:rsidRDefault="002A208A" w:rsidP="00FE3C32">
      <w:pPr>
        <w:spacing w:before="120" w:after="240"/>
        <w:jc w:val="center"/>
        <w:rPr>
          <w:rFonts w:asciiTheme="minorHAnsi" w:hAnsiTheme="minorHAnsi" w:cs="Times New Roman"/>
        </w:rPr>
      </w:pPr>
    </w:p>
    <w:p w14:paraId="06CA3FB6" w14:textId="77777777" w:rsidR="002A208A" w:rsidRPr="00C83FB2" w:rsidRDefault="002A208A" w:rsidP="00FE3C32">
      <w:pPr>
        <w:spacing w:before="120" w:after="240"/>
        <w:jc w:val="center"/>
        <w:rPr>
          <w:rFonts w:asciiTheme="minorHAnsi" w:eastAsia="SimSun" w:hAnsiTheme="minorHAnsi" w:cs="Times New Roman"/>
          <w:color w:val="003E51"/>
          <w:sz w:val="20"/>
          <w:szCs w:val="20"/>
          <w:u w:val="single"/>
          <w:lang w:eastAsia="zh-CN"/>
        </w:rPr>
      </w:pPr>
      <w:r w:rsidRPr="00C83FB2">
        <w:rPr>
          <w:rFonts w:asciiTheme="minorHAnsi" w:hAnsiTheme="minorHAnsi" w:cs="Times New Roman"/>
          <w:color w:val="003E51"/>
          <w:sz w:val="20"/>
          <w:szCs w:val="20"/>
          <w:u w:val="single"/>
        </w:rPr>
        <w:t>Territorial Acknowledgement</w:t>
      </w:r>
    </w:p>
    <w:p w14:paraId="0EE4B9C6" w14:textId="77777777" w:rsidR="002A208A" w:rsidRPr="00C83FB2" w:rsidRDefault="002A208A" w:rsidP="00FE3C32">
      <w:pPr>
        <w:spacing w:before="120" w:after="240"/>
        <w:jc w:val="center"/>
        <w:rPr>
          <w:rFonts w:asciiTheme="minorHAnsi" w:hAnsiTheme="minorHAnsi" w:cs="Times New Roman"/>
          <w:color w:val="003E51"/>
          <w:sz w:val="20"/>
          <w:szCs w:val="20"/>
        </w:rPr>
      </w:pPr>
      <w:r w:rsidRPr="00C83FB2">
        <w:rPr>
          <w:rFonts w:asciiTheme="minorHAnsi" w:hAnsiTheme="minorHAnsi" w:cs="Times New Roman"/>
          <w:color w:val="003E51"/>
          <w:sz w:val="20"/>
          <w:szCs w:val="20"/>
        </w:rPr>
        <w:t>Thompson Rivers University campuses are on the ancestral lands of the Tk'emlúps te Secwépemc (Kamloops campus) and the T’exelc (Williams Lake campus) within Secwepemcúl</w:t>
      </w:r>
      <w:r w:rsidRPr="00C83FB2">
        <w:rPr>
          <w:rFonts w:ascii="Arial" w:hAnsi="Arial" w:cs="Arial"/>
          <w:color w:val="003E51"/>
          <w:sz w:val="20"/>
          <w:szCs w:val="20"/>
        </w:rPr>
        <w:t>̓</w:t>
      </w:r>
      <w:r w:rsidRPr="00C83FB2">
        <w:rPr>
          <w:rFonts w:asciiTheme="minorHAnsi" w:hAnsiTheme="minorHAnsi" w:cs="Times New Roman"/>
          <w:color w:val="003E51"/>
          <w:sz w:val="20"/>
          <w:szCs w:val="20"/>
        </w:rPr>
        <w:t>ecw, the traditional and unceded territory of the Secw</w:t>
      </w:r>
      <w:r w:rsidRPr="00C83FB2">
        <w:rPr>
          <w:rFonts w:asciiTheme="minorHAnsi" w:hAnsiTheme="minorHAnsi" w:cs="Roboto Slab"/>
          <w:color w:val="003E51"/>
          <w:sz w:val="20"/>
          <w:szCs w:val="20"/>
        </w:rPr>
        <w:t>é</w:t>
      </w:r>
      <w:r w:rsidRPr="00C83FB2">
        <w:rPr>
          <w:rFonts w:asciiTheme="minorHAnsi" w:hAnsiTheme="minorHAnsi" w:cs="Times New Roman"/>
          <w:color w:val="003E51"/>
          <w:sz w:val="20"/>
          <w:szCs w:val="20"/>
        </w:rPr>
        <w:t>pemc. The region TRU serves also extends into the territories of the St</w:t>
      </w:r>
      <w:r w:rsidRPr="00C83FB2">
        <w:rPr>
          <w:rFonts w:asciiTheme="minorHAnsi" w:hAnsiTheme="minorHAnsi" w:cs="Roboto Slab"/>
          <w:color w:val="003E51"/>
          <w:sz w:val="20"/>
          <w:szCs w:val="20"/>
        </w:rPr>
        <w:t>’á</w:t>
      </w:r>
      <w:r w:rsidRPr="00C83FB2">
        <w:rPr>
          <w:rFonts w:asciiTheme="minorHAnsi" w:hAnsiTheme="minorHAnsi" w:cs="Times New Roman"/>
          <w:color w:val="003E51"/>
          <w:sz w:val="20"/>
          <w:szCs w:val="20"/>
        </w:rPr>
        <w:t>t</w:t>
      </w:r>
      <w:r w:rsidRPr="00C83FB2">
        <w:rPr>
          <w:rFonts w:asciiTheme="minorHAnsi" w:hAnsiTheme="minorHAnsi" w:cs="Roboto Slab"/>
          <w:color w:val="003E51"/>
          <w:sz w:val="20"/>
          <w:szCs w:val="20"/>
        </w:rPr>
        <w:t>’</w:t>
      </w:r>
      <w:r w:rsidRPr="00C83FB2">
        <w:rPr>
          <w:rFonts w:asciiTheme="minorHAnsi" w:hAnsiTheme="minorHAnsi" w:cs="Times New Roman"/>
          <w:color w:val="003E51"/>
          <w:sz w:val="20"/>
          <w:szCs w:val="20"/>
        </w:rPr>
        <w:t>imc, Nlaka</w:t>
      </w:r>
      <w:r w:rsidRPr="00C83FB2">
        <w:rPr>
          <w:rFonts w:asciiTheme="minorHAnsi" w:hAnsiTheme="minorHAnsi" w:cs="Roboto Slab"/>
          <w:color w:val="003E51"/>
          <w:sz w:val="20"/>
          <w:szCs w:val="20"/>
        </w:rPr>
        <w:t>’</w:t>
      </w:r>
      <w:r w:rsidRPr="00C83FB2">
        <w:rPr>
          <w:rFonts w:asciiTheme="minorHAnsi" w:hAnsiTheme="minorHAnsi" w:cs="Times New Roman"/>
          <w:color w:val="003E51"/>
          <w:sz w:val="20"/>
          <w:szCs w:val="20"/>
        </w:rPr>
        <w:t>pamux, Nuxalk, T</w:t>
      </w:r>
      <w:r w:rsidRPr="00C83FB2">
        <w:rPr>
          <w:rFonts w:asciiTheme="minorHAnsi" w:hAnsiTheme="minorHAnsi" w:cs="Roboto Slab"/>
          <w:color w:val="003E51"/>
          <w:sz w:val="20"/>
          <w:szCs w:val="20"/>
        </w:rPr>
        <w:t>ŝ</w:t>
      </w:r>
      <w:r w:rsidRPr="00C83FB2">
        <w:rPr>
          <w:rFonts w:asciiTheme="minorHAnsi" w:hAnsiTheme="minorHAnsi" w:cs="Times New Roman"/>
          <w:color w:val="003E51"/>
          <w:sz w:val="20"/>
          <w:szCs w:val="20"/>
        </w:rPr>
        <w:t xml:space="preserve">ilhqot'in, Dakelh, and Syilx peoples. </w:t>
      </w:r>
    </w:p>
    <w:p w14:paraId="77B78AD0" w14:textId="77777777" w:rsidR="002A208A" w:rsidRPr="00C83FB2" w:rsidRDefault="002A208A" w:rsidP="00FE3C32">
      <w:pPr>
        <w:spacing w:before="120" w:after="240"/>
        <w:rPr>
          <w:rFonts w:asciiTheme="minorHAnsi" w:hAnsiTheme="minorHAnsi"/>
          <w:sz w:val="18"/>
          <w:szCs w:val="18"/>
        </w:rPr>
      </w:pPr>
    </w:p>
    <w:sdt>
      <w:sdtPr>
        <w:rPr>
          <w:rFonts w:asciiTheme="minorHAnsi" w:eastAsia="Palatino" w:hAnsiTheme="minorHAnsi" w:cs="Palatino"/>
          <w:color w:val="auto"/>
          <w:sz w:val="24"/>
          <w:szCs w:val="24"/>
        </w:rPr>
        <w:id w:val="-1680502859"/>
        <w:docPartObj>
          <w:docPartGallery w:val="Table of Contents"/>
          <w:docPartUnique/>
        </w:docPartObj>
      </w:sdtPr>
      <w:sdtEndPr>
        <w:rPr>
          <w:b/>
          <w:bCs/>
          <w:noProof/>
        </w:rPr>
      </w:sdtEndPr>
      <w:sdtContent>
        <w:p w14:paraId="293E819B" w14:textId="322198AD" w:rsidR="002A208A" w:rsidRPr="00C83FB2" w:rsidRDefault="002A208A" w:rsidP="00FE3C32">
          <w:pPr>
            <w:pStyle w:val="TOCHeading"/>
            <w:spacing w:before="120" w:after="240"/>
            <w:rPr>
              <w:rFonts w:asciiTheme="minorHAnsi" w:hAnsiTheme="minorHAnsi"/>
            </w:rPr>
          </w:pPr>
          <w:r w:rsidRPr="00C83FB2">
            <w:rPr>
              <w:rFonts w:asciiTheme="minorHAnsi" w:hAnsiTheme="minorHAnsi"/>
            </w:rPr>
            <w:t>Contents</w:t>
          </w:r>
        </w:p>
        <w:p w14:paraId="091C9C14" w14:textId="71B524FA" w:rsidR="00027914" w:rsidRPr="00246708" w:rsidRDefault="002A208A">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r w:rsidRPr="00246708">
            <w:rPr>
              <w:rFonts w:asciiTheme="minorHAnsi" w:hAnsiTheme="minorHAnsi"/>
              <w:szCs w:val="24"/>
            </w:rPr>
            <w:fldChar w:fldCharType="begin"/>
          </w:r>
          <w:r w:rsidRPr="00246708">
            <w:rPr>
              <w:rFonts w:asciiTheme="minorHAnsi" w:hAnsiTheme="minorHAnsi"/>
              <w:szCs w:val="24"/>
            </w:rPr>
            <w:instrText xml:space="preserve"> TOC \o "1-3" \h \z \u </w:instrText>
          </w:r>
          <w:r w:rsidRPr="00246708">
            <w:rPr>
              <w:rFonts w:asciiTheme="minorHAnsi" w:hAnsiTheme="minorHAnsi"/>
              <w:szCs w:val="24"/>
            </w:rPr>
            <w:fldChar w:fldCharType="separate"/>
          </w:r>
          <w:hyperlink w:anchor="_Toc231988325" w:history="1">
            <w:r w:rsidR="00027914" w:rsidRPr="00246708">
              <w:rPr>
                <w:rStyle w:val="Hyperlink"/>
                <w:rFonts w:asciiTheme="minorHAnsi" w:hAnsiTheme="minorHAnsi"/>
                <w:noProof/>
                <w:szCs w:val="24"/>
              </w:rPr>
              <w:t>WELCOME LETTER</w:t>
            </w:r>
            <w:r w:rsidR="00027914" w:rsidRPr="00246708">
              <w:rPr>
                <w:rFonts w:asciiTheme="minorHAnsi" w:hAnsiTheme="minorHAnsi"/>
                <w:noProof/>
                <w:webHidden/>
                <w:szCs w:val="24"/>
              </w:rPr>
              <w:tab/>
            </w:r>
            <w:r w:rsidR="00027914" w:rsidRPr="00246708">
              <w:rPr>
                <w:rFonts w:asciiTheme="minorHAnsi" w:hAnsiTheme="minorHAnsi"/>
                <w:noProof/>
                <w:webHidden/>
                <w:szCs w:val="24"/>
              </w:rPr>
              <w:fldChar w:fldCharType="begin"/>
            </w:r>
            <w:r w:rsidR="00027914" w:rsidRPr="00246708">
              <w:rPr>
                <w:rFonts w:asciiTheme="minorHAnsi" w:hAnsiTheme="minorHAnsi"/>
                <w:noProof/>
                <w:webHidden/>
                <w:szCs w:val="24"/>
              </w:rPr>
              <w:instrText xml:space="preserve"> PAGEREF _Toc231988325 \h </w:instrText>
            </w:r>
            <w:r w:rsidR="00027914" w:rsidRPr="00246708">
              <w:rPr>
                <w:rFonts w:asciiTheme="minorHAnsi" w:hAnsiTheme="minorHAnsi"/>
                <w:noProof/>
                <w:webHidden/>
                <w:szCs w:val="24"/>
              </w:rPr>
            </w:r>
            <w:r w:rsidR="00027914" w:rsidRPr="00246708">
              <w:rPr>
                <w:rFonts w:asciiTheme="minorHAnsi" w:hAnsiTheme="minorHAnsi"/>
                <w:noProof/>
                <w:webHidden/>
                <w:szCs w:val="24"/>
              </w:rPr>
              <w:fldChar w:fldCharType="separate"/>
            </w:r>
            <w:r w:rsidR="00027914" w:rsidRPr="00246708">
              <w:rPr>
                <w:rFonts w:asciiTheme="minorHAnsi" w:hAnsiTheme="minorHAnsi"/>
                <w:noProof/>
                <w:webHidden/>
                <w:szCs w:val="24"/>
              </w:rPr>
              <w:t>4</w:t>
            </w:r>
            <w:r w:rsidR="00027914" w:rsidRPr="00246708">
              <w:rPr>
                <w:rFonts w:asciiTheme="minorHAnsi" w:hAnsiTheme="minorHAnsi"/>
                <w:noProof/>
                <w:webHidden/>
                <w:szCs w:val="24"/>
              </w:rPr>
              <w:fldChar w:fldCharType="end"/>
            </w:r>
          </w:hyperlink>
        </w:p>
        <w:p w14:paraId="299C5321" w14:textId="560B9742"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26" w:history="1">
            <w:r w:rsidRPr="00246708">
              <w:rPr>
                <w:rStyle w:val="Hyperlink"/>
                <w:rFonts w:asciiTheme="minorHAnsi" w:hAnsiTheme="minorHAnsi"/>
                <w:noProof/>
                <w:szCs w:val="24"/>
              </w:rPr>
              <w:t>ORIENTATION</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_Toc231988326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5</w:t>
            </w:r>
            <w:r w:rsidRPr="00246708">
              <w:rPr>
                <w:rFonts w:asciiTheme="minorHAnsi" w:hAnsiTheme="minorHAnsi"/>
                <w:noProof/>
                <w:webHidden/>
                <w:szCs w:val="24"/>
              </w:rPr>
              <w:fldChar w:fldCharType="end"/>
            </w:r>
          </w:hyperlink>
        </w:p>
        <w:p w14:paraId="6D2DE4BD" w14:textId="1936B9EB"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27" w:history="1">
            <w:r w:rsidRPr="00246708">
              <w:rPr>
                <w:rStyle w:val="Hyperlink"/>
                <w:rFonts w:asciiTheme="minorHAnsi" w:hAnsiTheme="minorHAnsi"/>
                <w:noProof/>
                <w:szCs w:val="24"/>
              </w:rPr>
              <w:t>BOOKS AND RESOURCES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_Toc231988327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6</w:t>
            </w:r>
            <w:r w:rsidRPr="00246708">
              <w:rPr>
                <w:rFonts w:asciiTheme="minorHAnsi" w:hAnsiTheme="minorHAnsi"/>
                <w:noProof/>
                <w:webHidden/>
                <w:szCs w:val="24"/>
              </w:rPr>
              <w:fldChar w:fldCharType="end"/>
            </w:r>
          </w:hyperlink>
        </w:p>
        <w:p w14:paraId="14AD1901" w14:textId="55449251"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28" w:history="1">
            <w:r w:rsidRPr="00246708">
              <w:rPr>
                <w:rStyle w:val="Hyperlink"/>
                <w:rFonts w:asciiTheme="minorHAnsi" w:hAnsiTheme="minorHAnsi"/>
                <w:noProof/>
                <w:szCs w:val="24"/>
              </w:rPr>
              <w:t>NEW TO TRU?</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_Toc231988328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6</w:t>
            </w:r>
            <w:r w:rsidRPr="00246708">
              <w:rPr>
                <w:rFonts w:asciiTheme="minorHAnsi" w:hAnsiTheme="minorHAnsi"/>
                <w:noProof/>
                <w:webHidden/>
                <w:szCs w:val="24"/>
              </w:rPr>
              <w:fldChar w:fldCharType="end"/>
            </w:r>
          </w:hyperlink>
        </w:p>
        <w:p w14:paraId="4FA4F608" w14:textId="2BE05047"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29" w:history="1">
            <w:r w:rsidRPr="00246708">
              <w:rPr>
                <w:rStyle w:val="Hyperlink"/>
                <w:rFonts w:asciiTheme="minorHAnsi" w:hAnsiTheme="minorHAnsi"/>
                <w:noProof/>
                <w:szCs w:val="24"/>
              </w:rPr>
              <w:t>STUDENT EMAIL AND COMPUTER SYSTEM ACCOUNTS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_Toc231988329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7</w:t>
            </w:r>
            <w:r w:rsidRPr="00246708">
              <w:rPr>
                <w:rFonts w:asciiTheme="minorHAnsi" w:hAnsiTheme="minorHAnsi"/>
                <w:noProof/>
                <w:webHidden/>
                <w:szCs w:val="24"/>
              </w:rPr>
              <w:fldChar w:fldCharType="end"/>
            </w:r>
          </w:hyperlink>
        </w:p>
        <w:p w14:paraId="067F735E" w14:textId="2C5EFD8D"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0" w:history="1">
            <w:r w:rsidRPr="00246708">
              <w:rPr>
                <w:rStyle w:val="Hyperlink"/>
                <w:rFonts w:asciiTheme="minorHAnsi" w:hAnsiTheme="minorHAnsi"/>
                <w:noProof/>
                <w:szCs w:val="24"/>
              </w:rPr>
              <w:t>CONTACT</w:t>
            </w:r>
            <w:r w:rsidRPr="00246708">
              <w:rPr>
                <w:rStyle w:val="Hyperlink"/>
                <w:rFonts w:asciiTheme="minorHAnsi" w:hAnsiTheme="minorHAnsi"/>
                <w:noProof/>
                <w:spacing w:val="-7"/>
                <w:szCs w:val="24"/>
              </w:rPr>
              <w:t xml:space="preserve"> </w:t>
            </w:r>
            <w:r w:rsidRPr="00246708">
              <w:rPr>
                <w:rStyle w:val="Hyperlink"/>
                <w:rFonts w:asciiTheme="minorHAnsi" w:hAnsiTheme="minorHAnsi"/>
                <w:noProof/>
                <w:szCs w:val="24"/>
              </w:rPr>
              <w:t>INFORMATION</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_Toc231988330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7</w:t>
            </w:r>
            <w:r w:rsidRPr="00246708">
              <w:rPr>
                <w:rFonts w:asciiTheme="minorHAnsi" w:hAnsiTheme="minorHAnsi"/>
                <w:noProof/>
                <w:webHidden/>
                <w:szCs w:val="24"/>
              </w:rPr>
              <w:fldChar w:fldCharType="end"/>
            </w:r>
          </w:hyperlink>
        </w:p>
        <w:p w14:paraId="6279842F" w14:textId="3BE76CE8" w:rsidR="00027914" w:rsidRPr="00246708" w:rsidRDefault="00027914">
          <w:pPr>
            <w:pStyle w:val="TOC1"/>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1" w:history="1">
            <w:r w:rsidRPr="00246708">
              <w:rPr>
                <w:rStyle w:val="Hyperlink"/>
                <w:rFonts w:asciiTheme="minorHAnsi" w:hAnsiTheme="minorHAnsi" w:cs="Times New Roman"/>
                <w:noProof/>
                <w:szCs w:val="24"/>
              </w:rPr>
              <w:t>PROGRAM OVERVIEW</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_Toc231988331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8</w:t>
            </w:r>
            <w:r w:rsidRPr="00246708">
              <w:rPr>
                <w:rFonts w:asciiTheme="minorHAnsi" w:hAnsiTheme="minorHAnsi"/>
                <w:noProof/>
                <w:webHidden/>
                <w:szCs w:val="24"/>
              </w:rPr>
              <w:fldChar w:fldCharType="end"/>
            </w:r>
          </w:hyperlink>
        </w:p>
        <w:p w14:paraId="6AD0F143" w14:textId="053BBDB0"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2" w:history="1">
            <w:r w:rsidRPr="00246708">
              <w:rPr>
                <w:rStyle w:val="Hyperlink"/>
                <w:rFonts w:asciiTheme="minorHAnsi" w:hAnsiTheme="minorHAnsi"/>
                <w:noProof/>
                <w:szCs w:val="24"/>
              </w:rPr>
              <w:t>Decolonization</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_Toc231988332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8</w:t>
            </w:r>
            <w:r w:rsidRPr="00246708">
              <w:rPr>
                <w:rFonts w:asciiTheme="minorHAnsi" w:hAnsiTheme="minorHAnsi"/>
                <w:noProof/>
                <w:webHidden/>
                <w:szCs w:val="24"/>
              </w:rPr>
              <w:fldChar w:fldCharType="end"/>
            </w:r>
          </w:hyperlink>
        </w:p>
        <w:p w14:paraId="6CC490A5" w14:textId="7C82F7D8"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3" w:history="1">
            <w:r w:rsidRPr="00246708">
              <w:rPr>
                <w:rStyle w:val="Hyperlink"/>
                <w:rFonts w:asciiTheme="minorHAnsi" w:hAnsiTheme="minorHAnsi" w:cs="Times New Roman"/>
                <w:noProof/>
                <w:szCs w:val="24"/>
              </w:rPr>
              <w:t>Coursework</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_Toc231988333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10</w:t>
            </w:r>
            <w:r w:rsidRPr="00246708">
              <w:rPr>
                <w:rFonts w:asciiTheme="minorHAnsi" w:hAnsiTheme="minorHAnsi"/>
                <w:noProof/>
                <w:webHidden/>
                <w:szCs w:val="24"/>
              </w:rPr>
              <w:fldChar w:fldCharType="end"/>
            </w:r>
          </w:hyperlink>
        </w:p>
        <w:p w14:paraId="4BEE0D24" w14:textId="70BC64B6"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4" w:history="1">
            <w:r w:rsidRPr="00246708">
              <w:rPr>
                <w:rStyle w:val="Hyperlink"/>
                <w:rFonts w:asciiTheme="minorHAnsi" w:hAnsiTheme="minorHAnsi" w:cs="Times New Roman"/>
                <w:noProof/>
                <w:szCs w:val="24"/>
              </w:rPr>
              <w:t>Integration of Theory and Practice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_Toc231988334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11</w:t>
            </w:r>
            <w:r w:rsidRPr="00246708">
              <w:rPr>
                <w:rFonts w:asciiTheme="minorHAnsi" w:hAnsiTheme="minorHAnsi"/>
                <w:noProof/>
                <w:webHidden/>
                <w:szCs w:val="24"/>
              </w:rPr>
              <w:fldChar w:fldCharType="end"/>
            </w:r>
          </w:hyperlink>
        </w:p>
        <w:p w14:paraId="067AFA05" w14:textId="27AF3B31" w:rsidR="00027914" w:rsidRPr="00246708" w:rsidRDefault="00027914">
          <w:pPr>
            <w:pStyle w:val="TOC1"/>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5" w:history="1">
            <w:r w:rsidRPr="00246708">
              <w:rPr>
                <w:rStyle w:val="Hyperlink"/>
                <w:rFonts w:asciiTheme="minorHAnsi" w:hAnsiTheme="minorHAnsi"/>
                <w:noProof/>
                <w:szCs w:val="24"/>
              </w:rPr>
              <w:t>ECE Diploma Program at a Glance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_Toc231988335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12</w:t>
            </w:r>
            <w:r w:rsidRPr="00246708">
              <w:rPr>
                <w:rFonts w:asciiTheme="minorHAnsi" w:hAnsiTheme="minorHAnsi"/>
                <w:noProof/>
                <w:webHidden/>
                <w:szCs w:val="24"/>
              </w:rPr>
              <w:fldChar w:fldCharType="end"/>
            </w:r>
          </w:hyperlink>
        </w:p>
        <w:p w14:paraId="36D6406C" w14:textId="7AC63DB0"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6" w:history="1">
            <w:r w:rsidRPr="00246708">
              <w:rPr>
                <w:rStyle w:val="Hyperlink"/>
                <w:rFonts w:asciiTheme="minorHAnsi" w:hAnsiTheme="minorHAnsi"/>
                <w:noProof/>
                <w:szCs w:val="24"/>
              </w:rPr>
              <w:t>Full-time Study</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_Toc231988336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12</w:t>
            </w:r>
            <w:r w:rsidRPr="00246708">
              <w:rPr>
                <w:rFonts w:asciiTheme="minorHAnsi" w:hAnsiTheme="minorHAnsi"/>
                <w:noProof/>
                <w:webHidden/>
                <w:szCs w:val="24"/>
              </w:rPr>
              <w:fldChar w:fldCharType="end"/>
            </w:r>
          </w:hyperlink>
        </w:p>
        <w:p w14:paraId="54724853" w14:textId="15FB487C"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7" w:history="1">
            <w:r w:rsidRPr="00246708">
              <w:rPr>
                <w:rStyle w:val="Hyperlink"/>
                <w:rFonts w:asciiTheme="minorHAnsi" w:hAnsiTheme="minorHAnsi"/>
                <w:noProof/>
                <w:szCs w:val="24"/>
              </w:rPr>
              <w:t>Year 1</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_Toc231988337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12</w:t>
            </w:r>
            <w:r w:rsidRPr="00246708">
              <w:rPr>
                <w:rFonts w:asciiTheme="minorHAnsi" w:hAnsiTheme="minorHAnsi"/>
                <w:noProof/>
                <w:webHidden/>
                <w:szCs w:val="24"/>
              </w:rPr>
              <w:fldChar w:fldCharType="end"/>
            </w:r>
          </w:hyperlink>
        </w:p>
        <w:p w14:paraId="3F4D70DE" w14:textId="1887B785"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8" w:history="1">
            <w:r w:rsidRPr="00246708">
              <w:rPr>
                <w:rStyle w:val="Hyperlink"/>
                <w:rFonts w:asciiTheme="minorHAnsi" w:hAnsiTheme="minorHAnsi"/>
                <w:noProof/>
                <w:szCs w:val="24"/>
              </w:rPr>
              <w:t>Year 2</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_Toc231988338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12</w:t>
            </w:r>
            <w:r w:rsidRPr="00246708">
              <w:rPr>
                <w:rFonts w:asciiTheme="minorHAnsi" w:hAnsiTheme="minorHAnsi"/>
                <w:noProof/>
                <w:webHidden/>
                <w:szCs w:val="24"/>
              </w:rPr>
              <w:fldChar w:fldCharType="end"/>
            </w:r>
          </w:hyperlink>
        </w:p>
        <w:p w14:paraId="18EFD0E3" w14:textId="4B534C64"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39" w:history="1">
            <w:r w:rsidRPr="00246708">
              <w:rPr>
                <w:rStyle w:val="Hyperlink"/>
                <w:rFonts w:asciiTheme="minorHAnsi" w:hAnsiTheme="minorHAnsi"/>
                <w:noProof/>
                <w:szCs w:val="24"/>
              </w:rPr>
              <w:t>Part-time Study</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_Toc231988339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14</w:t>
            </w:r>
            <w:r w:rsidRPr="00246708">
              <w:rPr>
                <w:rFonts w:asciiTheme="minorHAnsi" w:hAnsiTheme="minorHAnsi"/>
                <w:noProof/>
                <w:webHidden/>
                <w:szCs w:val="24"/>
              </w:rPr>
              <w:fldChar w:fldCharType="end"/>
            </w:r>
          </w:hyperlink>
        </w:p>
        <w:p w14:paraId="432D5EF2" w14:textId="701A2EE6"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0" w:history="1">
            <w:r w:rsidRPr="00246708">
              <w:rPr>
                <w:rStyle w:val="Hyperlink"/>
                <w:rFonts w:asciiTheme="minorHAnsi" w:hAnsiTheme="minorHAnsi"/>
                <w:noProof/>
                <w:szCs w:val="24"/>
              </w:rPr>
              <w:t>Year 1</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_Toc231988340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14</w:t>
            </w:r>
            <w:r w:rsidRPr="00246708">
              <w:rPr>
                <w:rFonts w:asciiTheme="minorHAnsi" w:hAnsiTheme="minorHAnsi"/>
                <w:noProof/>
                <w:webHidden/>
                <w:szCs w:val="24"/>
              </w:rPr>
              <w:fldChar w:fldCharType="end"/>
            </w:r>
          </w:hyperlink>
        </w:p>
        <w:p w14:paraId="3EA03285" w14:textId="301DAE17"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1" w:history="1">
            <w:r w:rsidRPr="00246708">
              <w:rPr>
                <w:rStyle w:val="Hyperlink"/>
                <w:rFonts w:asciiTheme="minorHAnsi" w:hAnsiTheme="minorHAnsi"/>
                <w:noProof/>
                <w:szCs w:val="24"/>
              </w:rPr>
              <w:t>Year 2</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_Toc231988341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14</w:t>
            </w:r>
            <w:r w:rsidRPr="00246708">
              <w:rPr>
                <w:rFonts w:asciiTheme="minorHAnsi" w:hAnsiTheme="minorHAnsi"/>
                <w:noProof/>
                <w:webHidden/>
                <w:szCs w:val="24"/>
              </w:rPr>
              <w:fldChar w:fldCharType="end"/>
            </w:r>
          </w:hyperlink>
        </w:p>
        <w:p w14:paraId="22BEF288" w14:textId="5E64A5D3"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2" w:history="1">
            <w:r w:rsidRPr="00246708">
              <w:rPr>
                <w:rStyle w:val="Hyperlink"/>
                <w:rFonts w:asciiTheme="minorHAnsi" w:hAnsiTheme="minorHAnsi"/>
                <w:noProof/>
                <w:szCs w:val="24"/>
              </w:rPr>
              <w:t>Year 3</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_Toc231988342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14</w:t>
            </w:r>
            <w:r w:rsidRPr="00246708">
              <w:rPr>
                <w:rFonts w:asciiTheme="minorHAnsi" w:hAnsiTheme="minorHAnsi"/>
                <w:noProof/>
                <w:webHidden/>
                <w:szCs w:val="24"/>
              </w:rPr>
              <w:fldChar w:fldCharType="end"/>
            </w:r>
          </w:hyperlink>
        </w:p>
        <w:p w14:paraId="126B198F" w14:textId="1DB96CBC"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3" w:history="1">
            <w:r w:rsidRPr="00246708">
              <w:rPr>
                <w:rStyle w:val="Hyperlink"/>
                <w:rFonts w:asciiTheme="minorHAnsi" w:hAnsiTheme="minorHAnsi"/>
                <w:noProof/>
                <w:szCs w:val="24"/>
              </w:rPr>
              <w:t>ECE Specialization Certificates at a Glance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_Toc231988343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15</w:t>
            </w:r>
            <w:r w:rsidRPr="00246708">
              <w:rPr>
                <w:rFonts w:asciiTheme="minorHAnsi" w:hAnsiTheme="minorHAnsi"/>
                <w:noProof/>
                <w:webHidden/>
                <w:szCs w:val="24"/>
              </w:rPr>
              <w:fldChar w:fldCharType="end"/>
            </w:r>
          </w:hyperlink>
        </w:p>
        <w:p w14:paraId="31C047BC" w14:textId="5D579F98"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4" w:history="1">
            <w:r w:rsidRPr="00246708">
              <w:rPr>
                <w:rStyle w:val="Hyperlink"/>
                <w:rFonts w:asciiTheme="minorHAnsi" w:hAnsiTheme="minorHAnsi"/>
                <w:noProof/>
                <w:szCs w:val="24"/>
              </w:rPr>
              <w:t>Infant &amp; Toddler Specialization Certificate in ECE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_Toc231988344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15</w:t>
            </w:r>
            <w:r w:rsidRPr="00246708">
              <w:rPr>
                <w:rFonts w:asciiTheme="minorHAnsi" w:hAnsiTheme="minorHAnsi"/>
                <w:noProof/>
                <w:webHidden/>
                <w:szCs w:val="24"/>
              </w:rPr>
              <w:fldChar w:fldCharType="end"/>
            </w:r>
          </w:hyperlink>
        </w:p>
        <w:p w14:paraId="388CC765" w14:textId="5F963CC5"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5" w:history="1">
            <w:r w:rsidRPr="00246708">
              <w:rPr>
                <w:rStyle w:val="Hyperlink"/>
                <w:rFonts w:asciiTheme="minorHAnsi" w:hAnsiTheme="minorHAnsi"/>
                <w:noProof/>
                <w:szCs w:val="24"/>
              </w:rPr>
              <w:t>Inclusive Practices Specialization Certificate in ECE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_Toc231988345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16</w:t>
            </w:r>
            <w:r w:rsidRPr="00246708">
              <w:rPr>
                <w:rFonts w:asciiTheme="minorHAnsi" w:hAnsiTheme="minorHAnsi"/>
                <w:noProof/>
                <w:webHidden/>
                <w:szCs w:val="24"/>
              </w:rPr>
              <w:fldChar w:fldCharType="end"/>
            </w:r>
          </w:hyperlink>
        </w:p>
        <w:p w14:paraId="0BCA4E34" w14:textId="0193A729"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6" w:history="1">
            <w:r w:rsidRPr="00246708">
              <w:rPr>
                <w:rStyle w:val="Hyperlink"/>
                <w:rFonts w:asciiTheme="minorHAnsi" w:eastAsia="Arial" w:hAnsiTheme="minorHAnsi" w:cs="Times New Roman"/>
                <w:noProof/>
                <w:szCs w:val="24"/>
              </w:rPr>
              <w:t>Practica Features of The ECE Diploma &amp; Post Diploma Programs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_Toc231988346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17</w:t>
            </w:r>
            <w:r w:rsidRPr="00246708">
              <w:rPr>
                <w:rFonts w:asciiTheme="minorHAnsi" w:hAnsiTheme="minorHAnsi"/>
                <w:noProof/>
                <w:webHidden/>
                <w:szCs w:val="24"/>
              </w:rPr>
              <w:fldChar w:fldCharType="end"/>
            </w:r>
          </w:hyperlink>
        </w:p>
        <w:p w14:paraId="6B26D291" w14:textId="153125B4"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7" w:history="1">
            <w:r w:rsidRPr="00246708">
              <w:rPr>
                <w:rStyle w:val="Hyperlink"/>
                <w:rFonts w:asciiTheme="minorHAnsi" w:hAnsiTheme="minorHAnsi"/>
                <w:noProof/>
                <w:szCs w:val="24"/>
              </w:rPr>
              <w:t>Innovative Practicum Model</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_Toc231988347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17</w:t>
            </w:r>
            <w:r w:rsidRPr="00246708">
              <w:rPr>
                <w:rFonts w:asciiTheme="minorHAnsi" w:hAnsiTheme="minorHAnsi"/>
                <w:noProof/>
                <w:webHidden/>
                <w:szCs w:val="24"/>
              </w:rPr>
              <w:fldChar w:fldCharType="end"/>
            </w:r>
          </w:hyperlink>
        </w:p>
        <w:p w14:paraId="4B68EEEC" w14:textId="6726FFCA"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8" w:history="1">
            <w:r w:rsidRPr="00246708">
              <w:rPr>
                <w:rStyle w:val="Hyperlink"/>
                <w:rFonts w:asciiTheme="minorHAnsi" w:hAnsiTheme="minorHAnsi"/>
                <w:noProof/>
                <w:szCs w:val="24"/>
              </w:rPr>
              <w:t>Practicum 1: ECED 1200</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_Toc231988348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17</w:t>
            </w:r>
            <w:r w:rsidRPr="00246708">
              <w:rPr>
                <w:rFonts w:asciiTheme="minorHAnsi" w:hAnsiTheme="minorHAnsi"/>
                <w:noProof/>
                <w:webHidden/>
                <w:szCs w:val="24"/>
              </w:rPr>
              <w:fldChar w:fldCharType="end"/>
            </w:r>
          </w:hyperlink>
        </w:p>
        <w:p w14:paraId="13A2C375" w14:textId="6F0A637D"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49" w:history="1">
            <w:r w:rsidRPr="00246708">
              <w:rPr>
                <w:rStyle w:val="Hyperlink"/>
                <w:rFonts w:asciiTheme="minorHAnsi" w:hAnsiTheme="minorHAnsi"/>
                <w:noProof/>
                <w:szCs w:val="24"/>
              </w:rPr>
              <w:t>Practicum 2: ECED 1300</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_Toc231988349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18</w:t>
            </w:r>
            <w:r w:rsidRPr="00246708">
              <w:rPr>
                <w:rFonts w:asciiTheme="minorHAnsi" w:hAnsiTheme="minorHAnsi"/>
                <w:noProof/>
                <w:webHidden/>
                <w:szCs w:val="24"/>
              </w:rPr>
              <w:fldChar w:fldCharType="end"/>
            </w:r>
          </w:hyperlink>
        </w:p>
        <w:p w14:paraId="66310C4F" w14:textId="5FBAE4AA"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0" w:history="1">
            <w:r w:rsidRPr="00246708">
              <w:rPr>
                <w:rStyle w:val="Hyperlink"/>
                <w:rFonts w:asciiTheme="minorHAnsi" w:hAnsiTheme="minorHAnsi"/>
                <w:noProof/>
                <w:szCs w:val="24"/>
              </w:rPr>
              <w:t>Practicum 3: ECED 2200</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_Toc231988350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18</w:t>
            </w:r>
            <w:r w:rsidRPr="00246708">
              <w:rPr>
                <w:rFonts w:asciiTheme="minorHAnsi" w:hAnsiTheme="minorHAnsi"/>
                <w:noProof/>
                <w:webHidden/>
                <w:szCs w:val="24"/>
              </w:rPr>
              <w:fldChar w:fldCharType="end"/>
            </w:r>
          </w:hyperlink>
        </w:p>
        <w:p w14:paraId="02B2245F" w14:textId="6A44954D"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1" w:history="1">
            <w:r w:rsidRPr="00246708">
              <w:rPr>
                <w:rStyle w:val="Hyperlink"/>
                <w:rFonts w:asciiTheme="minorHAnsi" w:hAnsiTheme="minorHAnsi"/>
                <w:noProof/>
                <w:szCs w:val="24"/>
              </w:rPr>
              <w:t>Inclusive Practices Specialization Certificate Practicum: ECED 3300</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_Toc231988351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18</w:t>
            </w:r>
            <w:r w:rsidRPr="00246708">
              <w:rPr>
                <w:rFonts w:asciiTheme="minorHAnsi" w:hAnsiTheme="minorHAnsi"/>
                <w:noProof/>
                <w:webHidden/>
                <w:szCs w:val="24"/>
              </w:rPr>
              <w:fldChar w:fldCharType="end"/>
            </w:r>
          </w:hyperlink>
        </w:p>
        <w:p w14:paraId="0729F2AF" w14:textId="51F24A70"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2" w:history="1">
            <w:r w:rsidRPr="00246708">
              <w:rPr>
                <w:rStyle w:val="Hyperlink"/>
                <w:rFonts w:asciiTheme="minorHAnsi" w:hAnsiTheme="minorHAnsi"/>
                <w:noProof/>
                <w:szCs w:val="24"/>
              </w:rPr>
              <w:t>Infant and Toddler Specialization Certificate Practicum: ECED 3400</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_Toc231988352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18</w:t>
            </w:r>
            <w:r w:rsidRPr="00246708">
              <w:rPr>
                <w:rFonts w:asciiTheme="minorHAnsi" w:hAnsiTheme="minorHAnsi"/>
                <w:noProof/>
                <w:webHidden/>
                <w:szCs w:val="24"/>
              </w:rPr>
              <w:fldChar w:fldCharType="end"/>
            </w:r>
          </w:hyperlink>
        </w:p>
        <w:p w14:paraId="6F4FD075" w14:textId="4770507E"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3" w:history="1">
            <w:r w:rsidRPr="00246708">
              <w:rPr>
                <w:rStyle w:val="Hyperlink"/>
                <w:rFonts w:asciiTheme="minorHAnsi" w:hAnsiTheme="minorHAnsi"/>
                <w:noProof/>
                <w:szCs w:val="24"/>
              </w:rPr>
              <w:t>Missed Practicum Time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_Toc231988353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19</w:t>
            </w:r>
            <w:r w:rsidRPr="00246708">
              <w:rPr>
                <w:rFonts w:asciiTheme="minorHAnsi" w:hAnsiTheme="minorHAnsi"/>
                <w:noProof/>
                <w:webHidden/>
                <w:szCs w:val="24"/>
              </w:rPr>
              <w:fldChar w:fldCharType="end"/>
            </w:r>
          </w:hyperlink>
        </w:p>
        <w:p w14:paraId="63FD01C4" w14:textId="5E36117F"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4" w:history="1">
            <w:r w:rsidRPr="00246708">
              <w:rPr>
                <w:rStyle w:val="Hyperlink"/>
                <w:rFonts w:asciiTheme="minorHAnsi" w:hAnsiTheme="minorHAnsi"/>
                <w:noProof/>
                <w:szCs w:val="24"/>
              </w:rPr>
              <w:t>Criminal Record Check</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_Toc231988354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20</w:t>
            </w:r>
            <w:r w:rsidRPr="00246708">
              <w:rPr>
                <w:rFonts w:asciiTheme="minorHAnsi" w:hAnsiTheme="minorHAnsi"/>
                <w:noProof/>
                <w:webHidden/>
                <w:szCs w:val="24"/>
              </w:rPr>
              <w:fldChar w:fldCharType="end"/>
            </w:r>
          </w:hyperlink>
        </w:p>
        <w:p w14:paraId="7C39B50F" w14:textId="47F5E766"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5" w:history="1">
            <w:r w:rsidRPr="00246708">
              <w:rPr>
                <w:rStyle w:val="Hyperlink"/>
                <w:rFonts w:asciiTheme="minorHAnsi" w:hAnsiTheme="minorHAnsi"/>
                <w:noProof/>
                <w:szCs w:val="24"/>
              </w:rPr>
              <w:t>Practicum Extension</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_Toc231988355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22</w:t>
            </w:r>
            <w:r w:rsidRPr="00246708">
              <w:rPr>
                <w:rFonts w:asciiTheme="minorHAnsi" w:hAnsiTheme="minorHAnsi"/>
                <w:noProof/>
                <w:webHidden/>
                <w:szCs w:val="24"/>
              </w:rPr>
              <w:fldChar w:fldCharType="end"/>
            </w:r>
          </w:hyperlink>
        </w:p>
        <w:p w14:paraId="4CE40020" w14:textId="075E4CDD"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6" w:history="1">
            <w:r w:rsidRPr="00246708">
              <w:rPr>
                <w:rStyle w:val="Hyperlink"/>
                <w:rFonts w:asciiTheme="minorHAnsi" w:hAnsiTheme="minorHAnsi"/>
                <w:noProof/>
                <w:szCs w:val="24"/>
              </w:rPr>
              <w:t>Sector Competencies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_Toc231988356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23</w:t>
            </w:r>
            <w:r w:rsidRPr="00246708">
              <w:rPr>
                <w:rFonts w:asciiTheme="minorHAnsi" w:hAnsiTheme="minorHAnsi"/>
                <w:noProof/>
                <w:webHidden/>
                <w:szCs w:val="24"/>
              </w:rPr>
              <w:fldChar w:fldCharType="end"/>
            </w:r>
          </w:hyperlink>
        </w:p>
        <w:p w14:paraId="61E5B93E" w14:textId="6602C097"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7" w:history="1">
            <w:r w:rsidRPr="00246708">
              <w:rPr>
                <w:rStyle w:val="Hyperlink"/>
                <w:rFonts w:asciiTheme="minorHAnsi" w:hAnsiTheme="minorHAnsi"/>
                <w:noProof/>
                <w:szCs w:val="24"/>
              </w:rPr>
              <w:t>PERSONAL AND PROFESSIONAL CONDUCT AND CODE OF ETHICS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_Toc231988357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24</w:t>
            </w:r>
            <w:r w:rsidRPr="00246708">
              <w:rPr>
                <w:rFonts w:asciiTheme="minorHAnsi" w:hAnsiTheme="minorHAnsi"/>
                <w:noProof/>
                <w:webHidden/>
                <w:szCs w:val="24"/>
              </w:rPr>
              <w:fldChar w:fldCharType="end"/>
            </w:r>
          </w:hyperlink>
        </w:p>
        <w:p w14:paraId="450075C3" w14:textId="20B84F28"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8" w:history="1">
            <w:r w:rsidRPr="00246708">
              <w:rPr>
                <w:rStyle w:val="Hyperlink"/>
                <w:rFonts w:asciiTheme="minorHAnsi" w:hAnsiTheme="minorHAnsi"/>
                <w:noProof/>
                <w:szCs w:val="24"/>
              </w:rPr>
              <w:t>PROGRAM FEATURES AND EXPECTATIONS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_Toc231988358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26</w:t>
            </w:r>
            <w:r w:rsidRPr="00246708">
              <w:rPr>
                <w:rFonts w:asciiTheme="minorHAnsi" w:hAnsiTheme="minorHAnsi"/>
                <w:noProof/>
                <w:webHidden/>
                <w:szCs w:val="24"/>
              </w:rPr>
              <w:fldChar w:fldCharType="end"/>
            </w:r>
          </w:hyperlink>
        </w:p>
        <w:p w14:paraId="3DB28571" w14:textId="702C5745"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59" w:history="1">
            <w:r w:rsidRPr="00246708">
              <w:rPr>
                <w:rStyle w:val="Hyperlink"/>
                <w:rFonts w:asciiTheme="minorHAnsi" w:hAnsiTheme="minorHAnsi"/>
                <w:noProof/>
                <w:szCs w:val="24"/>
              </w:rPr>
              <w:t>Classroom Conduct</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_Toc231988359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26</w:t>
            </w:r>
            <w:r w:rsidRPr="00246708">
              <w:rPr>
                <w:rFonts w:asciiTheme="minorHAnsi" w:hAnsiTheme="minorHAnsi"/>
                <w:noProof/>
                <w:webHidden/>
                <w:szCs w:val="24"/>
              </w:rPr>
              <w:fldChar w:fldCharType="end"/>
            </w:r>
          </w:hyperlink>
        </w:p>
        <w:p w14:paraId="04B62475" w14:textId="1DE3BCB8"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0" w:history="1">
            <w:r w:rsidRPr="00246708">
              <w:rPr>
                <w:rStyle w:val="Hyperlink"/>
                <w:rFonts w:asciiTheme="minorHAnsi" w:hAnsiTheme="minorHAnsi"/>
                <w:noProof/>
                <w:szCs w:val="24"/>
              </w:rPr>
              <w:t>Attendance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_Toc231988360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26</w:t>
            </w:r>
            <w:r w:rsidRPr="00246708">
              <w:rPr>
                <w:rFonts w:asciiTheme="minorHAnsi" w:hAnsiTheme="minorHAnsi"/>
                <w:noProof/>
                <w:webHidden/>
                <w:szCs w:val="24"/>
              </w:rPr>
              <w:fldChar w:fldCharType="end"/>
            </w:r>
          </w:hyperlink>
        </w:p>
        <w:p w14:paraId="5AA15F44" w14:textId="5096A703"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1" w:history="1">
            <w:r w:rsidRPr="00246708">
              <w:rPr>
                <w:rStyle w:val="Hyperlink"/>
                <w:rFonts w:asciiTheme="minorHAnsi" w:hAnsiTheme="minorHAnsi"/>
                <w:noProof/>
                <w:szCs w:val="24"/>
              </w:rPr>
              <w:t>Attendance and Inclement Weather Practice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_Toc231988361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27</w:t>
            </w:r>
            <w:r w:rsidRPr="00246708">
              <w:rPr>
                <w:rFonts w:asciiTheme="minorHAnsi" w:hAnsiTheme="minorHAnsi"/>
                <w:noProof/>
                <w:webHidden/>
                <w:szCs w:val="24"/>
              </w:rPr>
              <w:fldChar w:fldCharType="end"/>
            </w:r>
          </w:hyperlink>
        </w:p>
        <w:p w14:paraId="7BD08778" w14:textId="027964C6"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2" w:history="1">
            <w:r w:rsidRPr="00246708">
              <w:rPr>
                <w:rStyle w:val="Hyperlink"/>
                <w:rFonts w:asciiTheme="minorHAnsi" w:hAnsiTheme="minorHAnsi"/>
                <w:noProof/>
                <w:szCs w:val="24"/>
              </w:rPr>
              <w:t>Cell Phone Use – Classroom Expectations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_Toc231988362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27</w:t>
            </w:r>
            <w:r w:rsidRPr="00246708">
              <w:rPr>
                <w:rFonts w:asciiTheme="minorHAnsi" w:hAnsiTheme="minorHAnsi"/>
                <w:noProof/>
                <w:webHidden/>
                <w:szCs w:val="24"/>
              </w:rPr>
              <w:fldChar w:fldCharType="end"/>
            </w:r>
          </w:hyperlink>
        </w:p>
        <w:p w14:paraId="09EA09A6" w14:textId="6E37800B"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3" w:history="1">
            <w:r w:rsidRPr="00246708">
              <w:rPr>
                <w:rStyle w:val="Hyperlink"/>
                <w:rFonts w:asciiTheme="minorHAnsi" w:hAnsiTheme="minorHAnsi"/>
                <w:noProof/>
                <w:szCs w:val="24"/>
              </w:rPr>
              <w:t>Cell Phone Use – Practicum/Field Placement</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_Toc231988363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27</w:t>
            </w:r>
            <w:r w:rsidRPr="00246708">
              <w:rPr>
                <w:rFonts w:asciiTheme="minorHAnsi" w:hAnsiTheme="minorHAnsi"/>
                <w:noProof/>
                <w:webHidden/>
                <w:szCs w:val="24"/>
              </w:rPr>
              <w:fldChar w:fldCharType="end"/>
            </w:r>
          </w:hyperlink>
        </w:p>
        <w:p w14:paraId="7280CCF0" w14:textId="1A807D7E"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4" w:history="1">
            <w:r w:rsidRPr="00246708">
              <w:rPr>
                <w:rStyle w:val="Hyperlink"/>
                <w:rFonts w:asciiTheme="minorHAnsi" w:hAnsiTheme="minorHAnsi"/>
                <w:noProof/>
                <w:szCs w:val="24"/>
              </w:rPr>
              <w:t>Professional Conduct and Ethical Practice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_Toc231988364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28</w:t>
            </w:r>
            <w:r w:rsidRPr="00246708">
              <w:rPr>
                <w:rFonts w:asciiTheme="minorHAnsi" w:hAnsiTheme="minorHAnsi"/>
                <w:noProof/>
                <w:webHidden/>
                <w:szCs w:val="24"/>
              </w:rPr>
              <w:fldChar w:fldCharType="end"/>
            </w:r>
          </w:hyperlink>
        </w:p>
        <w:p w14:paraId="524316C3" w14:textId="166AF14F"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5" w:history="1">
            <w:r w:rsidRPr="00246708">
              <w:rPr>
                <w:rStyle w:val="Hyperlink"/>
                <w:rFonts w:asciiTheme="minorHAnsi" w:hAnsiTheme="minorHAnsi"/>
                <w:noProof/>
                <w:szCs w:val="24"/>
              </w:rPr>
              <w:t>Children in class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_Toc231988365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28</w:t>
            </w:r>
            <w:r w:rsidRPr="00246708">
              <w:rPr>
                <w:rFonts w:asciiTheme="minorHAnsi" w:hAnsiTheme="minorHAnsi"/>
                <w:noProof/>
                <w:webHidden/>
                <w:szCs w:val="24"/>
              </w:rPr>
              <w:fldChar w:fldCharType="end"/>
            </w:r>
          </w:hyperlink>
        </w:p>
        <w:p w14:paraId="72CD0F2D" w14:textId="7699F148"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6" w:history="1">
            <w:r w:rsidRPr="00246708">
              <w:rPr>
                <w:rStyle w:val="Hyperlink"/>
                <w:rFonts w:asciiTheme="minorHAnsi" w:hAnsiTheme="minorHAnsi"/>
                <w:noProof/>
                <w:szCs w:val="24"/>
              </w:rPr>
              <w:t>Respectful Behavior</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_Toc231988366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29</w:t>
            </w:r>
            <w:r w:rsidRPr="00246708">
              <w:rPr>
                <w:rFonts w:asciiTheme="minorHAnsi" w:hAnsiTheme="minorHAnsi"/>
                <w:noProof/>
                <w:webHidden/>
                <w:szCs w:val="24"/>
              </w:rPr>
              <w:fldChar w:fldCharType="end"/>
            </w:r>
          </w:hyperlink>
        </w:p>
        <w:p w14:paraId="3FCC3778" w14:textId="0D4A2FD5"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7" w:history="1">
            <w:r w:rsidRPr="00246708">
              <w:rPr>
                <w:rStyle w:val="Hyperlink"/>
                <w:rFonts w:asciiTheme="minorHAnsi" w:hAnsiTheme="minorHAnsi"/>
                <w:noProof/>
                <w:szCs w:val="24"/>
              </w:rPr>
              <w:t>Removal for Breach of Professional Competency</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_Toc231988367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29</w:t>
            </w:r>
            <w:r w:rsidRPr="00246708">
              <w:rPr>
                <w:rFonts w:asciiTheme="minorHAnsi" w:hAnsiTheme="minorHAnsi"/>
                <w:noProof/>
                <w:webHidden/>
                <w:szCs w:val="24"/>
              </w:rPr>
              <w:fldChar w:fldCharType="end"/>
            </w:r>
          </w:hyperlink>
        </w:p>
        <w:p w14:paraId="1878D5D5" w14:textId="60E2780B"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8" w:history="1">
            <w:r w:rsidRPr="00246708">
              <w:rPr>
                <w:rStyle w:val="Hyperlink"/>
                <w:rFonts w:asciiTheme="minorHAnsi" w:hAnsiTheme="minorHAnsi"/>
                <w:noProof/>
                <w:szCs w:val="24"/>
              </w:rPr>
              <w:t>Grades and Assessment</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_Toc231988368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30</w:t>
            </w:r>
            <w:r w:rsidRPr="00246708">
              <w:rPr>
                <w:rFonts w:asciiTheme="minorHAnsi" w:hAnsiTheme="minorHAnsi"/>
                <w:noProof/>
                <w:webHidden/>
                <w:szCs w:val="24"/>
              </w:rPr>
              <w:fldChar w:fldCharType="end"/>
            </w:r>
          </w:hyperlink>
        </w:p>
        <w:p w14:paraId="6EAFFAAF" w14:textId="67E342AA"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69" w:history="1">
            <w:r w:rsidRPr="00246708">
              <w:rPr>
                <w:rStyle w:val="Hyperlink"/>
                <w:rFonts w:asciiTheme="minorHAnsi" w:hAnsiTheme="minorHAnsi"/>
                <w:noProof/>
                <w:szCs w:val="24"/>
              </w:rPr>
              <w:t>Writing and Speaking Expectations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_Toc231988369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30</w:t>
            </w:r>
            <w:r w:rsidRPr="00246708">
              <w:rPr>
                <w:rFonts w:asciiTheme="minorHAnsi" w:hAnsiTheme="minorHAnsi"/>
                <w:noProof/>
                <w:webHidden/>
                <w:szCs w:val="24"/>
              </w:rPr>
              <w:fldChar w:fldCharType="end"/>
            </w:r>
          </w:hyperlink>
        </w:p>
        <w:p w14:paraId="7030EF27" w14:textId="419BA075"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0" w:history="1">
            <w:r w:rsidRPr="00246708">
              <w:rPr>
                <w:rStyle w:val="Hyperlink"/>
                <w:rFonts w:asciiTheme="minorHAnsi" w:hAnsiTheme="minorHAnsi"/>
                <w:noProof/>
                <w:szCs w:val="24"/>
              </w:rPr>
              <w:t>Academic Integrity</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_Toc231988370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31</w:t>
            </w:r>
            <w:r w:rsidRPr="00246708">
              <w:rPr>
                <w:rFonts w:asciiTheme="minorHAnsi" w:hAnsiTheme="minorHAnsi"/>
                <w:noProof/>
                <w:webHidden/>
                <w:szCs w:val="24"/>
              </w:rPr>
              <w:fldChar w:fldCharType="end"/>
            </w:r>
          </w:hyperlink>
        </w:p>
        <w:p w14:paraId="20539472" w14:textId="4147ECE6"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1" w:history="1">
            <w:r w:rsidRPr="00246708">
              <w:rPr>
                <w:rStyle w:val="Hyperlink"/>
                <w:rFonts w:asciiTheme="minorHAnsi" w:hAnsiTheme="minorHAnsi"/>
                <w:noProof/>
                <w:szCs w:val="24"/>
              </w:rPr>
              <w:t>Use of Generative AI</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_Toc231988371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32</w:t>
            </w:r>
            <w:r w:rsidRPr="00246708">
              <w:rPr>
                <w:rFonts w:asciiTheme="minorHAnsi" w:hAnsiTheme="minorHAnsi"/>
                <w:noProof/>
                <w:webHidden/>
                <w:szCs w:val="24"/>
              </w:rPr>
              <w:fldChar w:fldCharType="end"/>
            </w:r>
          </w:hyperlink>
        </w:p>
        <w:p w14:paraId="417294D5" w14:textId="6E8B3E6F"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2" w:history="1">
            <w:r w:rsidRPr="00246708">
              <w:rPr>
                <w:rStyle w:val="Hyperlink"/>
                <w:rFonts w:asciiTheme="minorHAnsi" w:hAnsiTheme="minorHAnsi"/>
                <w:noProof/>
                <w:szCs w:val="24"/>
              </w:rPr>
              <w:t>Accommodation for Students with Disabilities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_Toc231988372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33</w:t>
            </w:r>
            <w:r w:rsidRPr="00246708">
              <w:rPr>
                <w:rFonts w:asciiTheme="minorHAnsi" w:hAnsiTheme="minorHAnsi"/>
                <w:noProof/>
                <w:webHidden/>
                <w:szCs w:val="24"/>
              </w:rPr>
              <w:fldChar w:fldCharType="end"/>
            </w:r>
          </w:hyperlink>
        </w:p>
        <w:p w14:paraId="63C48ACA" w14:textId="3047CBA0" w:rsidR="00027914" w:rsidRPr="00246708" w:rsidRDefault="00027914">
          <w:pPr>
            <w:pStyle w:val="TOC1"/>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3" w:history="1">
            <w:r w:rsidRPr="00246708">
              <w:rPr>
                <w:rStyle w:val="Hyperlink"/>
                <w:rFonts w:asciiTheme="minorHAnsi" w:hAnsiTheme="minorHAnsi"/>
                <w:noProof/>
                <w:szCs w:val="24"/>
              </w:rPr>
              <w:t>STUDENT RESOURCES AT TRU</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_Toc231988373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34</w:t>
            </w:r>
            <w:r w:rsidRPr="00246708">
              <w:rPr>
                <w:rFonts w:asciiTheme="minorHAnsi" w:hAnsiTheme="minorHAnsi"/>
                <w:noProof/>
                <w:webHidden/>
                <w:szCs w:val="24"/>
              </w:rPr>
              <w:fldChar w:fldCharType="end"/>
            </w:r>
          </w:hyperlink>
        </w:p>
        <w:p w14:paraId="060D584E" w14:textId="4B83F206"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4" w:history="1">
            <w:r w:rsidRPr="00246708">
              <w:rPr>
                <w:rStyle w:val="Hyperlink"/>
                <w:rFonts w:asciiTheme="minorHAnsi" w:hAnsiTheme="minorHAnsi"/>
                <w:noProof/>
                <w:szCs w:val="24"/>
              </w:rPr>
              <w:t>Indigenous Student Development</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_Toc231988374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34</w:t>
            </w:r>
            <w:r w:rsidRPr="00246708">
              <w:rPr>
                <w:rFonts w:asciiTheme="minorHAnsi" w:hAnsiTheme="minorHAnsi"/>
                <w:noProof/>
                <w:webHidden/>
                <w:szCs w:val="24"/>
              </w:rPr>
              <w:fldChar w:fldCharType="end"/>
            </w:r>
          </w:hyperlink>
        </w:p>
        <w:p w14:paraId="4901518C" w14:textId="3E6FF53A"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5" w:history="1">
            <w:r w:rsidRPr="00246708">
              <w:rPr>
                <w:rStyle w:val="Hyperlink"/>
                <w:rFonts w:asciiTheme="minorHAnsi" w:hAnsiTheme="minorHAnsi"/>
                <w:noProof/>
                <w:szCs w:val="24"/>
              </w:rPr>
              <w:t>Awards and Scholarships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_Toc231988375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34</w:t>
            </w:r>
            <w:r w:rsidRPr="00246708">
              <w:rPr>
                <w:rFonts w:asciiTheme="minorHAnsi" w:hAnsiTheme="minorHAnsi"/>
                <w:noProof/>
                <w:webHidden/>
                <w:szCs w:val="24"/>
              </w:rPr>
              <w:fldChar w:fldCharType="end"/>
            </w:r>
          </w:hyperlink>
        </w:p>
        <w:p w14:paraId="52A23DF3" w14:textId="1C6CC526"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6" w:history="1">
            <w:r w:rsidRPr="00246708">
              <w:rPr>
                <w:rStyle w:val="Hyperlink"/>
                <w:rFonts w:asciiTheme="minorHAnsi" w:hAnsiTheme="minorHAnsi"/>
                <w:noProof/>
                <w:szCs w:val="24"/>
              </w:rPr>
              <w:t>Student</w:t>
            </w:r>
            <w:r w:rsidRPr="00246708">
              <w:rPr>
                <w:rStyle w:val="Hyperlink"/>
                <w:rFonts w:asciiTheme="minorHAnsi" w:hAnsiTheme="minorHAnsi"/>
                <w:noProof/>
                <w:spacing w:val="-3"/>
                <w:szCs w:val="24"/>
              </w:rPr>
              <w:t xml:space="preserve"> </w:t>
            </w:r>
            <w:r w:rsidRPr="00246708">
              <w:rPr>
                <w:rStyle w:val="Hyperlink"/>
                <w:rFonts w:asciiTheme="minorHAnsi" w:hAnsiTheme="minorHAnsi"/>
                <w:noProof/>
                <w:szCs w:val="24"/>
              </w:rPr>
              <w:t>Services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_Toc231988376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34</w:t>
            </w:r>
            <w:r w:rsidRPr="00246708">
              <w:rPr>
                <w:rFonts w:asciiTheme="minorHAnsi" w:hAnsiTheme="minorHAnsi"/>
                <w:noProof/>
                <w:webHidden/>
                <w:szCs w:val="24"/>
              </w:rPr>
              <w:fldChar w:fldCharType="end"/>
            </w:r>
          </w:hyperlink>
        </w:p>
        <w:p w14:paraId="352F882B" w14:textId="467C2FBE"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7" w:history="1">
            <w:r w:rsidRPr="00246708">
              <w:rPr>
                <w:rStyle w:val="Hyperlink"/>
                <w:rFonts w:asciiTheme="minorHAnsi" w:hAnsiTheme="minorHAnsi"/>
                <w:noProof/>
                <w:szCs w:val="24"/>
              </w:rPr>
              <w:t>Accessibility</w:t>
            </w:r>
            <w:r w:rsidRPr="00246708">
              <w:rPr>
                <w:rStyle w:val="Hyperlink"/>
                <w:rFonts w:asciiTheme="minorHAnsi" w:hAnsiTheme="minorHAnsi"/>
                <w:noProof/>
                <w:spacing w:val="-10"/>
                <w:szCs w:val="24"/>
              </w:rPr>
              <w:t xml:space="preserve"> </w:t>
            </w:r>
            <w:r w:rsidRPr="00246708">
              <w:rPr>
                <w:rStyle w:val="Hyperlink"/>
                <w:rFonts w:asciiTheme="minorHAnsi" w:hAnsiTheme="minorHAnsi"/>
                <w:noProof/>
                <w:spacing w:val="-2"/>
                <w:szCs w:val="24"/>
              </w:rPr>
              <w:t>Services</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_Toc231988377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35</w:t>
            </w:r>
            <w:r w:rsidRPr="00246708">
              <w:rPr>
                <w:rFonts w:asciiTheme="minorHAnsi" w:hAnsiTheme="minorHAnsi"/>
                <w:noProof/>
                <w:webHidden/>
                <w:szCs w:val="24"/>
              </w:rPr>
              <w:fldChar w:fldCharType="end"/>
            </w:r>
          </w:hyperlink>
        </w:p>
        <w:p w14:paraId="7B879AE1" w14:textId="3051BAD3"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8" w:history="1">
            <w:r w:rsidRPr="00246708">
              <w:rPr>
                <w:rStyle w:val="Hyperlink"/>
                <w:rFonts w:asciiTheme="minorHAnsi" w:hAnsiTheme="minorHAnsi"/>
                <w:noProof/>
                <w:szCs w:val="24"/>
              </w:rPr>
              <w:t>Medical Clinic</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_Toc231988378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35</w:t>
            </w:r>
            <w:r w:rsidRPr="00246708">
              <w:rPr>
                <w:rFonts w:asciiTheme="minorHAnsi" w:hAnsiTheme="minorHAnsi"/>
                <w:noProof/>
                <w:webHidden/>
                <w:szCs w:val="24"/>
              </w:rPr>
              <w:fldChar w:fldCharType="end"/>
            </w:r>
          </w:hyperlink>
        </w:p>
        <w:p w14:paraId="1C4DB1F6" w14:textId="1D8C385E"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79" w:history="1">
            <w:r w:rsidRPr="00246708">
              <w:rPr>
                <w:rStyle w:val="Hyperlink"/>
                <w:rFonts w:asciiTheme="minorHAnsi" w:hAnsiTheme="minorHAnsi"/>
                <w:noProof/>
                <w:szCs w:val="24"/>
              </w:rPr>
              <w:t>Sexualized Violence Prevention and Response Office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_Toc231988379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36</w:t>
            </w:r>
            <w:r w:rsidRPr="00246708">
              <w:rPr>
                <w:rFonts w:asciiTheme="minorHAnsi" w:hAnsiTheme="minorHAnsi"/>
                <w:noProof/>
                <w:webHidden/>
                <w:szCs w:val="24"/>
              </w:rPr>
              <w:fldChar w:fldCharType="end"/>
            </w:r>
          </w:hyperlink>
        </w:p>
        <w:p w14:paraId="6BB0E688" w14:textId="6E1A4950"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80" w:history="1">
            <w:r w:rsidRPr="00246708">
              <w:rPr>
                <w:rStyle w:val="Hyperlink"/>
                <w:rFonts w:asciiTheme="minorHAnsi" w:hAnsiTheme="minorHAnsi"/>
                <w:noProof/>
                <w:szCs w:val="24"/>
              </w:rPr>
              <w:t>Wellness Centre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_Toc231988380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36</w:t>
            </w:r>
            <w:r w:rsidRPr="00246708">
              <w:rPr>
                <w:rFonts w:asciiTheme="minorHAnsi" w:hAnsiTheme="minorHAnsi"/>
                <w:noProof/>
                <w:webHidden/>
                <w:szCs w:val="24"/>
              </w:rPr>
              <w:fldChar w:fldCharType="end"/>
            </w:r>
          </w:hyperlink>
        </w:p>
        <w:p w14:paraId="7C88EA23" w14:textId="76E8A2FC" w:rsidR="00027914" w:rsidRPr="00246708" w:rsidRDefault="00027914">
          <w:pPr>
            <w:pStyle w:val="TOC3"/>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81" w:history="1">
            <w:r w:rsidRPr="00246708">
              <w:rPr>
                <w:rStyle w:val="Hyperlink"/>
                <w:rFonts w:asciiTheme="minorHAnsi" w:hAnsiTheme="minorHAnsi"/>
                <w:noProof/>
                <w:szCs w:val="24"/>
              </w:rPr>
              <w:t>The TRU Writing Centre</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_Toc231988381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36</w:t>
            </w:r>
            <w:r w:rsidRPr="00246708">
              <w:rPr>
                <w:rFonts w:asciiTheme="minorHAnsi" w:hAnsiTheme="minorHAnsi"/>
                <w:noProof/>
                <w:webHidden/>
                <w:szCs w:val="24"/>
              </w:rPr>
              <w:fldChar w:fldCharType="end"/>
            </w:r>
          </w:hyperlink>
        </w:p>
        <w:p w14:paraId="2B8B2EF0" w14:textId="00D8FFF0"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82" w:history="1">
            <w:r w:rsidRPr="00246708">
              <w:rPr>
                <w:rStyle w:val="Hyperlink"/>
                <w:rFonts w:asciiTheme="minorHAnsi" w:hAnsiTheme="minorHAnsi"/>
                <w:noProof/>
                <w:szCs w:val="24"/>
              </w:rPr>
              <w:t>Sports</w:t>
            </w:r>
            <w:r w:rsidRPr="00246708">
              <w:rPr>
                <w:rStyle w:val="Hyperlink"/>
                <w:rFonts w:asciiTheme="minorHAnsi" w:hAnsiTheme="minorHAnsi"/>
                <w:noProof/>
                <w:spacing w:val="-3"/>
                <w:szCs w:val="24"/>
              </w:rPr>
              <w:t xml:space="preserve"> </w:t>
            </w:r>
            <w:r w:rsidRPr="00246708">
              <w:rPr>
                <w:rStyle w:val="Hyperlink"/>
                <w:rFonts w:asciiTheme="minorHAnsi" w:hAnsiTheme="minorHAnsi"/>
                <w:noProof/>
                <w:szCs w:val="24"/>
              </w:rPr>
              <w:t>and</w:t>
            </w:r>
            <w:r w:rsidRPr="00246708">
              <w:rPr>
                <w:rStyle w:val="Hyperlink"/>
                <w:rFonts w:asciiTheme="minorHAnsi" w:hAnsiTheme="minorHAnsi"/>
                <w:noProof/>
                <w:spacing w:val="-4"/>
                <w:szCs w:val="24"/>
              </w:rPr>
              <w:t xml:space="preserve"> </w:t>
            </w:r>
            <w:r w:rsidRPr="00246708">
              <w:rPr>
                <w:rStyle w:val="Hyperlink"/>
                <w:rFonts w:asciiTheme="minorHAnsi" w:hAnsiTheme="minorHAnsi"/>
                <w:noProof/>
                <w:spacing w:val="-2"/>
                <w:szCs w:val="24"/>
              </w:rPr>
              <w:t>Recreation</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_Toc231988382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37</w:t>
            </w:r>
            <w:r w:rsidRPr="00246708">
              <w:rPr>
                <w:rFonts w:asciiTheme="minorHAnsi" w:hAnsiTheme="minorHAnsi"/>
                <w:noProof/>
                <w:webHidden/>
                <w:szCs w:val="24"/>
              </w:rPr>
              <w:fldChar w:fldCharType="end"/>
            </w:r>
          </w:hyperlink>
        </w:p>
        <w:p w14:paraId="15946829" w14:textId="5488265F" w:rsidR="00027914" w:rsidRPr="00246708" w:rsidRDefault="00027914">
          <w:pPr>
            <w:pStyle w:val="TOC2"/>
            <w:tabs>
              <w:tab w:val="right" w:leader="dot" w:pos="9350"/>
            </w:tabs>
            <w:rPr>
              <w:rFonts w:asciiTheme="minorHAnsi" w:eastAsiaTheme="minorEastAsia" w:hAnsiTheme="minorHAnsi" w:cstheme="minorBidi"/>
              <w:noProof/>
              <w:kern w:val="2"/>
              <w:szCs w:val="24"/>
              <w:lang w:val="en-CA" w:eastAsia="zh-CN"/>
              <w14:ligatures w14:val="standardContextual"/>
            </w:rPr>
          </w:pPr>
          <w:hyperlink w:anchor="_Toc231988383" w:history="1">
            <w:r w:rsidRPr="00246708">
              <w:rPr>
                <w:rStyle w:val="Hyperlink"/>
                <w:rFonts w:asciiTheme="minorHAnsi" w:hAnsiTheme="minorHAnsi"/>
                <w:noProof/>
                <w:szCs w:val="24"/>
              </w:rPr>
              <w:t>Thompson</w:t>
            </w:r>
            <w:r w:rsidRPr="00246708">
              <w:rPr>
                <w:rStyle w:val="Hyperlink"/>
                <w:rFonts w:asciiTheme="minorHAnsi" w:hAnsiTheme="minorHAnsi"/>
                <w:noProof/>
                <w:spacing w:val="-8"/>
                <w:szCs w:val="24"/>
              </w:rPr>
              <w:t xml:space="preserve"> </w:t>
            </w:r>
            <w:r w:rsidRPr="00246708">
              <w:rPr>
                <w:rStyle w:val="Hyperlink"/>
                <w:rFonts w:asciiTheme="minorHAnsi" w:hAnsiTheme="minorHAnsi"/>
                <w:noProof/>
                <w:szCs w:val="24"/>
              </w:rPr>
              <w:t>Rivers</w:t>
            </w:r>
            <w:r w:rsidRPr="00246708">
              <w:rPr>
                <w:rStyle w:val="Hyperlink"/>
                <w:rFonts w:asciiTheme="minorHAnsi" w:hAnsiTheme="minorHAnsi"/>
                <w:noProof/>
                <w:spacing w:val="-9"/>
                <w:szCs w:val="24"/>
              </w:rPr>
              <w:t xml:space="preserve"> </w:t>
            </w:r>
            <w:r w:rsidRPr="00246708">
              <w:rPr>
                <w:rStyle w:val="Hyperlink"/>
                <w:rFonts w:asciiTheme="minorHAnsi" w:hAnsiTheme="minorHAnsi"/>
                <w:noProof/>
                <w:szCs w:val="24"/>
              </w:rPr>
              <w:t>University</w:t>
            </w:r>
            <w:r w:rsidRPr="00246708">
              <w:rPr>
                <w:rStyle w:val="Hyperlink"/>
                <w:rFonts w:asciiTheme="minorHAnsi" w:hAnsiTheme="minorHAnsi"/>
                <w:noProof/>
                <w:spacing w:val="-9"/>
                <w:szCs w:val="24"/>
              </w:rPr>
              <w:t xml:space="preserve"> </w:t>
            </w:r>
            <w:r w:rsidRPr="00246708">
              <w:rPr>
                <w:rStyle w:val="Hyperlink"/>
                <w:rFonts w:asciiTheme="minorHAnsi" w:hAnsiTheme="minorHAnsi"/>
                <w:noProof/>
                <w:szCs w:val="24"/>
              </w:rPr>
              <w:t>Students’</w:t>
            </w:r>
            <w:r w:rsidRPr="00246708">
              <w:rPr>
                <w:rStyle w:val="Hyperlink"/>
                <w:rFonts w:asciiTheme="minorHAnsi" w:hAnsiTheme="minorHAnsi"/>
                <w:noProof/>
                <w:spacing w:val="-9"/>
                <w:szCs w:val="24"/>
              </w:rPr>
              <w:t xml:space="preserve"> </w:t>
            </w:r>
            <w:r w:rsidRPr="00246708">
              <w:rPr>
                <w:rStyle w:val="Hyperlink"/>
                <w:rFonts w:asciiTheme="minorHAnsi" w:hAnsiTheme="minorHAnsi"/>
                <w:noProof/>
                <w:szCs w:val="24"/>
              </w:rPr>
              <w:t>Union</w:t>
            </w:r>
            <w:r w:rsidRPr="00246708">
              <w:rPr>
                <w:rStyle w:val="Hyperlink"/>
                <w:rFonts w:asciiTheme="minorHAnsi" w:hAnsiTheme="minorHAnsi"/>
                <w:noProof/>
                <w:spacing w:val="-8"/>
                <w:szCs w:val="24"/>
              </w:rPr>
              <w:t xml:space="preserve"> </w:t>
            </w:r>
            <w:r w:rsidRPr="00246708">
              <w:rPr>
                <w:rStyle w:val="Hyperlink"/>
                <w:rFonts w:asciiTheme="minorHAnsi" w:hAnsiTheme="minorHAnsi"/>
                <w:noProof/>
                <w:spacing w:val="-2"/>
                <w:szCs w:val="24"/>
              </w:rPr>
              <w:t>(TRUSU)</w:t>
            </w:r>
            <w:r w:rsidRPr="00246708">
              <w:rPr>
                <w:rFonts w:asciiTheme="minorHAnsi" w:hAnsiTheme="minorHAnsi"/>
                <w:noProof/>
                <w:webHidden/>
                <w:szCs w:val="24"/>
              </w:rPr>
              <w:tab/>
            </w:r>
            <w:r w:rsidRPr="00246708">
              <w:rPr>
                <w:rFonts w:asciiTheme="minorHAnsi" w:hAnsiTheme="minorHAnsi"/>
                <w:noProof/>
                <w:webHidden/>
                <w:szCs w:val="24"/>
              </w:rPr>
              <w:fldChar w:fldCharType="begin"/>
            </w:r>
            <w:r w:rsidRPr="00246708">
              <w:rPr>
                <w:rFonts w:asciiTheme="minorHAnsi" w:hAnsiTheme="minorHAnsi"/>
                <w:noProof/>
                <w:webHidden/>
                <w:szCs w:val="24"/>
              </w:rPr>
              <w:instrText xml:space="preserve"> PAGEREF _Toc231988383 \h </w:instrText>
            </w:r>
            <w:r w:rsidRPr="00246708">
              <w:rPr>
                <w:rFonts w:asciiTheme="minorHAnsi" w:hAnsiTheme="minorHAnsi"/>
                <w:noProof/>
                <w:webHidden/>
                <w:szCs w:val="24"/>
              </w:rPr>
            </w:r>
            <w:r w:rsidRPr="00246708">
              <w:rPr>
                <w:rFonts w:asciiTheme="minorHAnsi" w:hAnsiTheme="minorHAnsi"/>
                <w:noProof/>
                <w:webHidden/>
                <w:szCs w:val="24"/>
              </w:rPr>
              <w:fldChar w:fldCharType="separate"/>
            </w:r>
            <w:r w:rsidRPr="00246708">
              <w:rPr>
                <w:rFonts w:asciiTheme="minorHAnsi" w:hAnsiTheme="minorHAnsi"/>
                <w:noProof/>
                <w:webHidden/>
                <w:szCs w:val="24"/>
              </w:rPr>
              <w:t>37</w:t>
            </w:r>
            <w:r w:rsidRPr="00246708">
              <w:rPr>
                <w:rFonts w:asciiTheme="minorHAnsi" w:hAnsiTheme="minorHAnsi"/>
                <w:noProof/>
                <w:webHidden/>
                <w:szCs w:val="24"/>
              </w:rPr>
              <w:fldChar w:fldCharType="end"/>
            </w:r>
          </w:hyperlink>
        </w:p>
        <w:p w14:paraId="5DFEDEDD" w14:textId="796C9E7E" w:rsidR="002A208A" w:rsidRPr="00C83FB2" w:rsidRDefault="002A208A" w:rsidP="00FE3C32">
          <w:pPr>
            <w:spacing w:before="120" w:after="240"/>
            <w:rPr>
              <w:rFonts w:asciiTheme="minorHAnsi" w:hAnsiTheme="minorHAnsi"/>
            </w:rPr>
          </w:pPr>
          <w:r w:rsidRPr="00246708">
            <w:rPr>
              <w:rFonts w:asciiTheme="minorHAnsi" w:hAnsiTheme="minorHAnsi"/>
              <w:b/>
              <w:bCs/>
              <w:noProof/>
              <w:szCs w:val="24"/>
            </w:rPr>
            <w:fldChar w:fldCharType="end"/>
          </w:r>
        </w:p>
      </w:sdtContent>
    </w:sdt>
    <w:p w14:paraId="0C04704A" w14:textId="77777777" w:rsidR="00FE3C32" w:rsidRDefault="00FE3C32" w:rsidP="00FE3C32">
      <w:pPr>
        <w:pStyle w:val="Heading2"/>
        <w:spacing w:before="120" w:after="240" w:line="360" w:lineRule="auto"/>
        <w:rPr>
          <w:rFonts w:asciiTheme="minorHAnsi" w:hAnsiTheme="minorHAnsi"/>
        </w:rPr>
        <w:sectPr w:rsidR="00FE3C32" w:rsidSect="00133D3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titlePg/>
          <w:docGrid w:linePitch="360"/>
        </w:sectPr>
      </w:pPr>
      <w:bookmarkStart w:id="0" w:name="_Toc220413327"/>
    </w:p>
    <w:p w14:paraId="7AB77438" w14:textId="50164C31" w:rsidR="002A208A" w:rsidRPr="00C83FB2" w:rsidRDefault="002A208A" w:rsidP="00FE3C32">
      <w:pPr>
        <w:pStyle w:val="Heading2"/>
        <w:spacing w:before="120" w:after="240" w:line="360" w:lineRule="auto"/>
        <w:rPr>
          <w:rFonts w:asciiTheme="minorHAnsi" w:hAnsiTheme="minorHAnsi"/>
        </w:rPr>
      </w:pPr>
      <w:bookmarkStart w:id="1" w:name="_Toc231988325"/>
      <w:r w:rsidRPr="00C83FB2">
        <w:rPr>
          <w:rFonts w:asciiTheme="minorHAnsi" w:hAnsiTheme="minorHAnsi"/>
        </w:rPr>
        <w:lastRenderedPageBreak/>
        <w:t>WELCOME LETTER</w:t>
      </w:r>
      <w:bookmarkEnd w:id="0"/>
      <w:bookmarkEnd w:id="1"/>
    </w:p>
    <w:p w14:paraId="6AF28852" w14:textId="77777777" w:rsidR="002A208A" w:rsidRPr="00C83FB2" w:rsidRDefault="002A208A" w:rsidP="00FE3C32">
      <w:pPr>
        <w:spacing w:before="120" w:after="240" w:line="360" w:lineRule="auto"/>
        <w:rPr>
          <w:rFonts w:asciiTheme="minorHAnsi" w:hAnsiTheme="minorHAnsi"/>
        </w:rPr>
      </w:pPr>
      <w:r w:rsidRPr="00C83FB2">
        <w:rPr>
          <w:rFonts w:asciiTheme="minorHAnsi" w:hAnsiTheme="minorHAnsi"/>
        </w:rPr>
        <w:t>Dear Early Childhood Education (ECE) Students,</w:t>
      </w:r>
    </w:p>
    <w:p w14:paraId="2EB1E133" w14:textId="77777777" w:rsidR="002A208A" w:rsidRPr="00C83FB2" w:rsidRDefault="002A208A" w:rsidP="00FE3C32">
      <w:pPr>
        <w:spacing w:before="120" w:after="240" w:line="360" w:lineRule="auto"/>
        <w:rPr>
          <w:rFonts w:asciiTheme="minorHAnsi" w:hAnsiTheme="minorHAnsi"/>
        </w:rPr>
      </w:pPr>
      <w:r w:rsidRPr="00C83FB2">
        <w:rPr>
          <w:rFonts w:asciiTheme="minorHAnsi" w:hAnsiTheme="minorHAnsi"/>
        </w:rPr>
        <w:t xml:space="preserve">Welcome to the Early Childhood Education (ECE) Diploma program. We are excited to have you join us as part of the TRU School of Education. </w:t>
      </w:r>
    </w:p>
    <w:p w14:paraId="791935AB" w14:textId="77777777" w:rsidR="002A208A" w:rsidRPr="00C83FB2" w:rsidRDefault="002A208A" w:rsidP="00FE3C32">
      <w:pPr>
        <w:spacing w:before="120" w:after="240" w:line="360" w:lineRule="auto"/>
        <w:rPr>
          <w:rFonts w:asciiTheme="minorHAnsi" w:eastAsiaTheme="minorEastAsia" w:hAnsiTheme="minorHAnsi"/>
          <w:lang w:eastAsia="zh-CN"/>
        </w:rPr>
      </w:pPr>
      <w:r w:rsidRPr="00C83FB2">
        <w:rPr>
          <w:rFonts w:asciiTheme="minorHAnsi" w:hAnsiTheme="minorHAnsi"/>
        </w:rPr>
        <w:t xml:space="preserve">The ECE Diploma and Specialization Certificate programs are committed to preparing future early childhood educators to walk with the children of the 21st century, learning and developing skills by: </w:t>
      </w:r>
    </w:p>
    <w:p w14:paraId="572CE0A6" w14:textId="77777777" w:rsidR="002A208A" w:rsidRPr="00C83FB2" w:rsidRDefault="002A208A" w:rsidP="00FE3C32">
      <w:pPr>
        <w:numPr>
          <w:ilvl w:val="0"/>
          <w:numId w:val="2"/>
        </w:numPr>
        <w:spacing w:before="120" w:after="240" w:line="360" w:lineRule="auto"/>
        <w:rPr>
          <w:rFonts w:asciiTheme="minorHAnsi" w:hAnsiTheme="minorHAnsi"/>
        </w:rPr>
      </w:pPr>
      <w:r w:rsidRPr="00C83FB2">
        <w:rPr>
          <w:rFonts w:asciiTheme="minorHAnsi" w:hAnsiTheme="minorHAnsi"/>
        </w:rPr>
        <w:t>engaging in educational practices that create the possibility for more livable worlds,</w:t>
      </w:r>
    </w:p>
    <w:p w14:paraId="6FB32023" w14:textId="77777777" w:rsidR="002A208A" w:rsidRPr="00C83FB2" w:rsidRDefault="002A208A" w:rsidP="00FE3C32">
      <w:pPr>
        <w:numPr>
          <w:ilvl w:val="0"/>
          <w:numId w:val="2"/>
        </w:numPr>
        <w:spacing w:before="120" w:after="240" w:line="360" w:lineRule="auto"/>
        <w:rPr>
          <w:rFonts w:asciiTheme="minorHAnsi" w:hAnsiTheme="minorHAnsi"/>
        </w:rPr>
      </w:pPr>
      <w:r w:rsidRPr="00C83FB2">
        <w:rPr>
          <w:rFonts w:asciiTheme="minorHAnsi" w:hAnsiTheme="minorHAnsi"/>
        </w:rPr>
        <w:t xml:space="preserve">understanding early childhood education as a political and complex project that has the potential for transformative change, and, </w:t>
      </w:r>
    </w:p>
    <w:p w14:paraId="45E4C4C4" w14:textId="77777777" w:rsidR="002A208A" w:rsidRPr="00C83FB2" w:rsidRDefault="002A208A" w:rsidP="00FE3C32">
      <w:pPr>
        <w:numPr>
          <w:ilvl w:val="0"/>
          <w:numId w:val="2"/>
        </w:numPr>
        <w:spacing w:before="120" w:after="240" w:line="360" w:lineRule="auto"/>
        <w:rPr>
          <w:rFonts w:asciiTheme="minorHAnsi" w:hAnsiTheme="minorHAnsi"/>
        </w:rPr>
      </w:pPr>
      <w:r w:rsidRPr="00C83FB2">
        <w:rPr>
          <w:rFonts w:asciiTheme="minorHAnsi" w:hAnsiTheme="minorHAnsi"/>
        </w:rPr>
        <w:t xml:space="preserve">taking inspiration from </w:t>
      </w:r>
      <w:hyperlink r:id="rId19">
        <w:r w:rsidRPr="00C83FB2">
          <w:rPr>
            <w:rStyle w:val="Hyperlink"/>
            <w:rFonts w:asciiTheme="minorHAnsi" w:hAnsiTheme="minorHAnsi"/>
          </w:rPr>
          <w:t xml:space="preserve">ECEBC’s position paper on the role of the educator </w:t>
        </w:r>
      </w:hyperlink>
      <w:r w:rsidRPr="00C83FB2">
        <w:rPr>
          <w:rFonts w:asciiTheme="minorHAnsi" w:hAnsiTheme="minorHAnsi"/>
        </w:rPr>
        <w:t>and striving to support students in developing the behaviors and dispositions to walk with complexity, listen with respect, think differently, and to live joyfully.</w:t>
      </w:r>
    </w:p>
    <w:p w14:paraId="41777649" w14:textId="11290380" w:rsidR="002A208A" w:rsidRPr="00C83FB2" w:rsidRDefault="002A208A" w:rsidP="00FE3C32">
      <w:pPr>
        <w:spacing w:before="120" w:after="240" w:line="360" w:lineRule="auto"/>
        <w:rPr>
          <w:rFonts w:asciiTheme="minorHAnsi" w:hAnsiTheme="minorHAnsi"/>
        </w:rPr>
      </w:pPr>
      <w:r w:rsidRPr="00C83FB2">
        <w:rPr>
          <w:rFonts w:asciiTheme="minorHAnsi" w:hAnsiTheme="minorHAnsi"/>
          <w:b/>
          <w:bCs/>
        </w:rPr>
        <w:t xml:space="preserve"> </w:t>
      </w:r>
      <w:r w:rsidRPr="00C83FB2">
        <w:rPr>
          <w:rFonts w:asciiTheme="minorHAnsi" w:hAnsiTheme="minorHAnsi"/>
        </w:rPr>
        <w:t>We are looking forward to welcoming you to campus for the ECE Diploma program.</w:t>
      </w:r>
    </w:p>
    <w:p w14:paraId="1F01AB5C" w14:textId="21F6EBB5" w:rsidR="00133D30" w:rsidRPr="00C83FB2" w:rsidRDefault="00133D30" w:rsidP="00FE3C32">
      <w:pPr>
        <w:widowControl/>
        <w:autoSpaceDE/>
        <w:autoSpaceDN/>
        <w:spacing w:before="120" w:after="240" w:line="278" w:lineRule="auto"/>
        <w:rPr>
          <w:rFonts w:asciiTheme="minorHAnsi" w:hAnsiTheme="minorHAnsi"/>
        </w:rPr>
      </w:pPr>
      <w:r w:rsidRPr="00C83FB2">
        <w:rPr>
          <w:rFonts w:asciiTheme="minorHAnsi" w:hAnsiTheme="minorHAnsi"/>
        </w:rPr>
        <w:br w:type="page"/>
      </w:r>
    </w:p>
    <w:p w14:paraId="1E179DEC" w14:textId="5BD8C2A2" w:rsidR="002A208A" w:rsidRPr="00C83FB2" w:rsidRDefault="002A208A" w:rsidP="00FE3C32">
      <w:pPr>
        <w:pStyle w:val="Heading2"/>
        <w:spacing w:before="120" w:after="240" w:line="360" w:lineRule="auto"/>
        <w:rPr>
          <w:rFonts w:asciiTheme="minorHAnsi" w:hAnsiTheme="minorHAnsi"/>
        </w:rPr>
      </w:pPr>
      <w:bookmarkStart w:id="2" w:name="_Toc231988326"/>
      <w:r w:rsidRPr="00C83FB2">
        <w:rPr>
          <w:rFonts w:asciiTheme="minorHAnsi" w:hAnsiTheme="minorHAnsi"/>
        </w:rPr>
        <w:lastRenderedPageBreak/>
        <w:t>ORIENTATION</w:t>
      </w:r>
      <w:bookmarkEnd w:id="2"/>
      <w:r w:rsidRPr="00C83FB2">
        <w:rPr>
          <w:rFonts w:asciiTheme="minorHAnsi" w:hAnsiTheme="minorHAnsi"/>
        </w:rPr>
        <w:t xml:space="preserve"> </w:t>
      </w:r>
    </w:p>
    <w:p w14:paraId="0B1234BD" w14:textId="77777777" w:rsidR="002A208A" w:rsidRPr="00C83FB2" w:rsidRDefault="002A208A" w:rsidP="00FE3C32">
      <w:pPr>
        <w:spacing w:before="120" w:after="240" w:line="360" w:lineRule="auto"/>
        <w:rPr>
          <w:rFonts w:asciiTheme="minorHAnsi" w:hAnsiTheme="minorHAnsi"/>
        </w:rPr>
      </w:pPr>
      <w:r w:rsidRPr="00C83FB2">
        <w:rPr>
          <w:rFonts w:asciiTheme="minorHAnsi" w:hAnsiTheme="minorHAnsi"/>
        </w:rPr>
        <w:t xml:space="preserve">The program will begin with a required orientation during the first week on campus. Please make arrangements to allow for your attendance. Location, date(s) and time will be shared with you ahead of time. This orientation is designed to introduce you to your cohort, program faculty, campus facilities, and broader professional expectations. </w:t>
      </w:r>
    </w:p>
    <w:p w14:paraId="7E0D6C90" w14:textId="77777777" w:rsidR="002A208A" w:rsidRPr="00C83FB2" w:rsidRDefault="002A208A" w:rsidP="00FE3C32">
      <w:pPr>
        <w:spacing w:before="120" w:after="240" w:line="360" w:lineRule="auto"/>
        <w:rPr>
          <w:rFonts w:asciiTheme="minorHAnsi" w:hAnsiTheme="minorHAnsi"/>
        </w:rPr>
      </w:pPr>
      <w:r w:rsidRPr="00C83FB2">
        <w:rPr>
          <w:rFonts w:asciiTheme="minorHAnsi" w:hAnsiTheme="minorHAnsi"/>
        </w:rPr>
        <w:t xml:space="preserve">Prior to the orientation, you will be provided with instructions for the completion of the following: </w:t>
      </w:r>
    </w:p>
    <w:p w14:paraId="640AD66F" w14:textId="77777777" w:rsidR="002A208A" w:rsidRPr="00C83FB2" w:rsidRDefault="002A208A" w:rsidP="00FE3C32">
      <w:pPr>
        <w:numPr>
          <w:ilvl w:val="0"/>
          <w:numId w:val="1"/>
        </w:numPr>
        <w:spacing w:before="120" w:after="240" w:line="360" w:lineRule="auto"/>
        <w:rPr>
          <w:rFonts w:asciiTheme="minorHAnsi" w:hAnsiTheme="minorHAnsi"/>
        </w:rPr>
      </w:pPr>
      <w:r w:rsidRPr="00C83FB2">
        <w:rPr>
          <w:rFonts w:asciiTheme="minorHAnsi" w:hAnsiTheme="minorHAnsi"/>
        </w:rPr>
        <w:t>Criminal Record Check application: To participate in your practicum courses, you must complete the online Criminal Record Check (CRC) so that the program can receive a clear report from the BC Ministry of Public Safety and Solicitor General.</w:t>
      </w:r>
    </w:p>
    <w:p w14:paraId="0ED13F90" w14:textId="77777777" w:rsidR="002A208A" w:rsidRPr="00C83FB2" w:rsidRDefault="002A208A" w:rsidP="00FE3C32">
      <w:pPr>
        <w:numPr>
          <w:ilvl w:val="0"/>
          <w:numId w:val="1"/>
        </w:numPr>
        <w:spacing w:before="120" w:after="240" w:line="360" w:lineRule="auto"/>
        <w:rPr>
          <w:rFonts w:asciiTheme="minorHAnsi" w:hAnsiTheme="minorHAnsi"/>
        </w:rPr>
      </w:pPr>
      <w:r w:rsidRPr="00C83FB2">
        <w:rPr>
          <w:rFonts w:asciiTheme="minorHAnsi" w:hAnsiTheme="minorHAnsi"/>
        </w:rPr>
        <w:t xml:space="preserve">Media Privacy Notification &amp; Consent Form </w:t>
      </w:r>
    </w:p>
    <w:p w14:paraId="0C80259F" w14:textId="77777777" w:rsidR="002A208A" w:rsidRPr="00C83FB2" w:rsidRDefault="002A208A" w:rsidP="00FE3C32">
      <w:pPr>
        <w:numPr>
          <w:ilvl w:val="0"/>
          <w:numId w:val="1"/>
        </w:numPr>
        <w:spacing w:before="120" w:after="240" w:line="360" w:lineRule="auto"/>
        <w:rPr>
          <w:rFonts w:asciiTheme="minorHAnsi" w:hAnsiTheme="minorHAnsi"/>
        </w:rPr>
      </w:pPr>
      <w:r w:rsidRPr="00C83FB2">
        <w:rPr>
          <w:rFonts w:asciiTheme="minorHAnsi" w:hAnsiTheme="minorHAnsi"/>
        </w:rPr>
        <w:t xml:space="preserve">Off Campus Activities Informed Consent Form </w:t>
      </w:r>
    </w:p>
    <w:p w14:paraId="2B3001FB" w14:textId="77777777" w:rsidR="002A208A" w:rsidRPr="00C83FB2" w:rsidRDefault="002A208A" w:rsidP="00FE3C32">
      <w:pPr>
        <w:numPr>
          <w:ilvl w:val="0"/>
          <w:numId w:val="1"/>
        </w:numPr>
        <w:spacing w:before="120" w:after="240" w:line="360" w:lineRule="auto"/>
        <w:rPr>
          <w:rFonts w:asciiTheme="minorHAnsi" w:hAnsiTheme="minorHAnsi"/>
        </w:rPr>
      </w:pPr>
      <w:r w:rsidRPr="00C83FB2">
        <w:rPr>
          <w:rFonts w:asciiTheme="minorHAnsi" w:hAnsiTheme="minorHAnsi"/>
        </w:rPr>
        <w:t xml:space="preserve">Immunization Record Form </w:t>
      </w:r>
    </w:p>
    <w:p w14:paraId="0F08438F" w14:textId="77777777" w:rsidR="002A208A" w:rsidRPr="00C83FB2" w:rsidRDefault="002A208A" w:rsidP="00FE3C32">
      <w:pPr>
        <w:spacing w:before="120" w:after="240" w:line="360" w:lineRule="auto"/>
        <w:rPr>
          <w:rFonts w:asciiTheme="minorHAnsi" w:hAnsiTheme="minorHAnsi"/>
        </w:rPr>
      </w:pPr>
      <w:r w:rsidRPr="00C83FB2">
        <w:rPr>
          <w:rFonts w:asciiTheme="minorHAnsi" w:hAnsiTheme="minorHAnsi"/>
        </w:rPr>
        <w:t xml:space="preserve">If you have any questions regarding the CRC process, please feel free to contact the </w:t>
      </w:r>
      <w:hyperlink r:id="rId20">
        <w:r w:rsidRPr="00C83FB2">
          <w:rPr>
            <w:rStyle w:val="Hyperlink"/>
            <w:rFonts w:asciiTheme="minorHAnsi" w:hAnsiTheme="minorHAnsi"/>
          </w:rPr>
          <w:t>Program Assistant.</w:t>
        </w:r>
      </w:hyperlink>
    </w:p>
    <w:p w14:paraId="4B14773A" w14:textId="77777777" w:rsidR="002A208A" w:rsidRPr="00C83FB2" w:rsidRDefault="002A208A" w:rsidP="00FE3C32">
      <w:pPr>
        <w:spacing w:before="120" w:after="240" w:line="360" w:lineRule="auto"/>
        <w:rPr>
          <w:rFonts w:asciiTheme="minorHAnsi" w:hAnsiTheme="minorHAnsi"/>
        </w:rPr>
      </w:pPr>
      <w:r w:rsidRPr="00C83FB2">
        <w:rPr>
          <w:rFonts w:asciiTheme="minorHAnsi" w:hAnsiTheme="minorHAnsi"/>
        </w:rPr>
        <w:t xml:space="preserve">You will need to bring two pieces of official identification as follows: </w:t>
      </w:r>
    </w:p>
    <w:p w14:paraId="6B2EC156" w14:textId="77777777" w:rsidR="002A208A" w:rsidRPr="00C83FB2" w:rsidRDefault="002A208A" w:rsidP="00FE3C32">
      <w:pPr>
        <w:numPr>
          <w:ilvl w:val="0"/>
          <w:numId w:val="1"/>
        </w:numPr>
        <w:spacing w:before="120" w:after="240" w:line="360" w:lineRule="auto"/>
        <w:rPr>
          <w:rFonts w:asciiTheme="minorHAnsi" w:hAnsiTheme="minorHAnsi"/>
        </w:rPr>
      </w:pPr>
      <w:r w:rsidRPr="00C83FB2">
        <w:rPr>
          <w:rFonts w:asciiTheme="minorHAnsi" w:hAnsiTheme="minorHAnsi"/>
        </w:rPr>
        <w:t xml:space="preserve">One piece of primary photo ID: e.g., BC driver’s license, BC ID card, BC services card, passport, or Canadian citizenship/permanent resident card. </w:t>
      </w:r>
    </w:p>
    <w:p w14:paraId="7BBBF534" w14:textId="77777777" w:rsidR="002A208A" w:rsidRPr="00C83FB2" w:rsidRDefault="002A208A" w:rsidP="00FE3C32">
      <w:pPr>
        <w:numPr>
          <w:ilvl w:val="0"/>
          <w:numId w:val="1"/>
        </w:numPr>
        <w:spacing w:before="120" w:after="240" w:line="360" w:lineRule="auto"/>
        <w:rPr>
          <w:rFonts w:asciiTheme="minorHAnsi" w:hAnsiTheme="minorHAnsi"/>
        </w:rPr>
      </w:pPr>
      <w:r w:rsidRPr="00C83FB2">
        <w:rPr>
          <w:rFonts w:asciiTheme="minorHAnsi" w:hAnsiTheme="minorHAnsi"/>
        </w:rPr>
        <w:t>One piece of secondary ID: e.g., School ID card, birth certificate, BC services card, Canadian or US driver’s license, picture employee ID card, or bank card.</w:t>
      </w:r>
    </w:p>
    <w:p w14:paraId="57C790ED" w14:textId="77777777" w:rsidR="00B01F99" w:rsidRDefault="00B01F99" w:rsidP="006F3C63">
      <w:pPr>
        <w:sectPr w:rsidR="00B01F99" w:rsidSect="00DD1DB9">
          <w:footerReference w:type="first" r:id="rId21"/>
          <w:pgSz w:w="12240" w:h="15840"/>
          <w:pgMar w:top="1440" w:right="1440" w:bottom="1440" w:left="1440" w:header="708" w:footer="708" w:gutter="0"/>
          <w:cols w:space="708"/>
          <w:docGrid w:linePitch="360"/>
        </w:sectPr>
      </w:pPr>
    </w:p>
    <w:p w14:paraId="60B290B3" w14:textId="77777777" w:rsidR="006F3C63" w:rsidRPr="006F3C63" w:rsidRDefault="006F3C63" w:rsidP="006F3C63"/>
    <w:p w14:paraId="3A93E4BA" w14:textId="0F7D20AA" w:rsidR="002A208A" w:rsidRPr="00C83FB2" w:rsidRDefault="002A208A" w:rsidP="00FE3C32">
      <w:pPr>
        <w:pStyle w:val="Heading2"/>
        <w:spacing w:before="120" w:after="240" w:line="360" w:lineRule="auto"/>
        <w:rPr>
          <w:rFonts w:asciiTheme="minorHAnsi" w:hAnsiTheme="minorHAnsi"/>
        </w:rPr>
      </w:pPr>
      <w:bookmarkStart w:id="3" w:name="_Toc231988327"/>
      <w:r w:rsidRPr="00C83FB2">
        <w:rPr>
          <w:rFonts w:asciiTheme="minorHAnsi" w:hAnsiTheme="minorHAnsi"/>
        </w:rPr>
        <w:t>BOOKS AND RESOURCES</w:t>
      </w:r>
      <w:bookmarkEnd w:id="3"/>
      <w:r w:rsidRPr="00C83FB2">
        <w:rPr>
          <w:rFonts w:asciiTheme="minorHAnsi" w:hAnsiTheme="minorHAnsi"/>
        </w:rPr>
        <w:t xml:space="preserve"> </w:t>
      </w:r>
    </w:p>
    <w:p w14:paraId="56BA993F" w14:textId="77777777" w:rsidR="002A208A" w:rsidRPr="00C83FB2" w:rsidRDefault="002A208A" w:rsidP="00FE3C32">
      <w:pPr>
        <w:spacing w:before="120" w:after="240" w:line="360" w:lineRule="auto"/>
        <w:rPr>
          <w:rFonts w:asciiTheme="minorHAnsi" w:hAnsiTheme="minorHAnsi"/>
        </w:rPr>
      </w:pPr>
      <w:r w:rsidRPr="00C83FB2">
        <w:rPr>
          <w:rFonts w:asciiTheme="minorHAnsi" w:hAnsiTheme="minorHAnsi"/>
        </w:rPr>
        <w:t xml:space="preserve">Faculty try to keep textbook costs to a minimum and provide course readings and materials, when possible, that are accessible through the Moodle site for the course, and/or through the TRU library. Any required textbooks/course packs etc. are listed in the course outlines. Students will be able to contact instructors directly through the Moodle link for their course. </w:t>
      </w:r>
    </w:p>
    <w:p w14:paraId="48F086B0" w14:textId="43E9037E" w:rsidR="002A208A" w:rsidRPr="00C83FB2" w:rsidRDefault="002A208A" w:rsidP="00FE3C32">
      <w:pPr>
        <w:spacing w:before="120" w:after="240" w:line="360" w:lineRule="auto"/>
        <w:rPr>
          <w:rFonts w:asciiTheme="minorHAnsi" w:hAnsiTheme="minorHAnsi"/>
        </w:rPr>
      </w:pPr>
      <w:r w:rsidRPr="00C83FB2">
        <w:rPr>
          <w:rFonts w:asciiTheme="minorHAnsi" w:hAnsiTheme="minorHAnsi"/>
        </w:rPr>
        <w:t xml:space="preserve">You will need to purchase the following supplies: </w:t>
      </w:r>
    </w:p>
    <w:p w14:paraId="4E6BECB9" w14:textId="4DC144D4" w:rsidR="002A208A" w:rsidRPr="00803B6A" w:rsidRDefault="002A208A" w:rsidP="00803B6A">
      <w:pPr>
        <w:pStyle w:val="ListParagraph"/>
        <w:numPr>
          <w:ilvl w:val="0"/>
          <w:numId w:val="27"/>
        </w:numPr>
        <w:spacing w:before="120" w:after="240" w:line="360" w:lineRule="auto"/>
        <w:rPr>
          <w:rFonts w:asciiTheme="minorHAnsi" w:hAnsiTheme="minorHAnsi"/>
        </w:rPr>
      </w:pPr>
      <w:r w:rsidRPr="00803B6A">
        <w:rPr>
          <w:rFonts w:asciiTheme="minorHAnsi" w:hAnsiTheme="minorHAnsi"/>
        </w:rPr>
        <w:t xml:space="preserve">Staedtler Colored Pencils, Premium Quality Extruded Coloring Pencils with Break-Resistant Lead, Box of 24 </w:t>
      </w:r>
    </w:p>
    <w:p w14:paraId="1D65466F" w14:textId="753005D4" w:rsidR="002A208A" w:rsidRPr="00803B6A" w:rsidRDefault="002A208A" w:rsidP="00803B6A">
      <w:pPr>
        <w:pStyle w:val="ListParagraph"/>
        <w:numPr>
          <w:ilvl w:val="0"/>
          <w:numId w:val="27"/>
        </w:numPr>
        <w:spacing w:before="120" w:after="240" w:line="360" w:lineRule="auto"/>
        <w:rPr>
          <w:rFonts w:asciiTheme="minorHAnsi" w:hAnsiTheme="minorHAnsi"/>
        </w:rPr>
      </w:pPr>
      <w:r w:rsidRPr="00803B6A">
        <w:rPr>
          <w:rFonts w:asciiTheme="minorHAnsi" w:hAnsiTheme="minorHAnsi"/>
        </w:rPr>
        <w:t xml:space="preserve">Staedtler Karat Premium Quality Soft Pastel Chalks Set of 12 colors in Heavy-Duty Cardboard Storage Case </w:t>
      </w:r>
    </w:p>
    <w:p w14:paraId="514BBFE7" w14:textId="486145F7" w:rsidR="002A208A" w:rsidRPr="00803B6A" w:rsidRDefault="002A208A" w:rsidP="00803B6A">
      <w:pPr>
        <w:pStyle w:val="ListParagraph"/>
        <w:numPr>
          <w:ilvl w:val="0"/>
          <w:numId w:val="27"/>
        </w:numPr>
        <w:spacing w:before="120" w:after="240" w:line="360" w:lineRule="auto"/>
        <w:rPr>
          <w:rFonts w:asciiTheme="minorHAnsi" w:hAnsiTheme="minorHAnsi"/>
        </w:rPr>
      </w:pPr>
      <w:r w:rsidRPr="00803B6A">
        <w:rPr>
          <w:rFonts w:asciiTheme="minorHAnsi" w:hAnsiTheme="minorHAnsi"/>
        </w:rPr>
        <w:t xml:space="preserve">Sharpie Permanent Markers, Ultra Fine Point, Black, 12 Count </w:t>
      </w:r>
    </w:p>
    <w:p w14:paraId="620DE7DE" w14:textId="7B68BAFE" w:rsidR="002A208A" w:rsidRPr="00803B6A" w:rsidRDefault="002A208A" w:rsidP="00803B6A">
      <w:pPr>
        <w:pStyle w:val="ListParagraph"/>
        <w:numPr>
          <w:ilvl w:val="0"/>
          <w:numId w:val="27"/>
        </w:numPr>
        <w:spacing w:before="120" w:after="240" w:line="360" w:lineRule="auto"/>
        <w:rPr>
          <w:rFonts w:asciiTheme="minorHAnsi" w:hAnsiTheme="minorHAnsi"/>
        </w:rPr>
      </w:pPr>
      <w:r w:rsidRPr="00803B6A">
        <w:rPr>
          <w:rFonts w:asciiTheme="minorHAnsi" w:hAnsiTheme="minorHAnsi"/>
        </w:rPr>
        <w:t xml:space="preserve">Staedtler Mars Lumograph Graphite Artist Sketch Set, 6 Degrees (6B, 4B, 2B, B, HB, 2H), Mini Mars Plastic Eraser, Metal Sharpener 61 100C8LU (please bring with you to the orientation) </w:t>
      </w:r>
    </w:p>
    <w:p w14:paraId="4A851F84" w14:textId="208137FC" w:rsidR="002A208A" w:rsidRPr="00803B6A" w:rsidRDefault="002A208A" w:rsidP="00803B6A">
      <w:pPr>
        <w:pStyle w:val="ListParagraph"/>
        <w:numPr>
          <w:ilvl w:val="0"/>
          <w:numId w:val="27"/>
        </w:numPr>
        <w:spacing w:before="120" w:after="240" w:line="360" w:lineRule="auto"/>
        <w:rPr>
          <w:rFonts w:asciiTheme="minorHAnsi" w:hAnsiTheme="minorHAnsi"/>
        </w:rPr>
      </w:pPr>
      <w:r w:rsidRPr="00803B6A">
        <w:rPr>
          <w:rFonts w:asciiTheme="minorHAnsi" w:hAnsiTheme="minorHAnsi"/>
        </w:rPr>
        <w:t>Opus Paperback Sketchbook 8.5” 12” and 4” x 5” (please bring with you to the orientation).</w:t>
      </w:r>
    </w:p>
    <w:p w14:paraId="7016EC0F" w14:textId="382CC432" w:rsidR="002A208A" w:rsidRPr="00803B6A" w:rsidRDefault="002A208A" w:rsidP="00803B6A">
      <w:pPr>
        <w:pStyle w:val="ListParagraph"/>
        <w:numPr>
          <w:ilvl w:val="0"/>
          <w:numId w:val="27"/>
        </w:numPr>
        <w:spacing w:before="120" w:after="240" w:line="360" w:lineRule="auto"/>
        <w:rPr>
          <w:rFonts w:asciiTheme="minorHAnsi" w:hAnsiTheme="minorHAnsi"/>
        </w:rPr>
      </w:pPr>
      <w:r w:rsidRPr="00803B6A">
        <w:rPr>
          <w:rFonts w:asciiTheme="minorHAnsi" w:hAnsiTheme="minorHAnsi"/>
        </w:rPr>
        <w:t xml:space="preserve">Digital Camera for example with 64GB Card Autofocus 2.7K 48MP Kids Camera with 16X Zoom Anti Shake 2 Batteries, Compact Portable Small Point and Shoot Digital Cameras or you may want an expensive one with video function </w:t>
      </w:r>
    </w:p>
    <w:p w14:paraId="3A6AE4E0" w14:textId="1533C687" w:rsidR="002A208A" w:rsidRPr="00803B6A" w:rsidRDefault="002A208A" w:rsidP="00803B6A">
      <w:pPr>
        <w:pStyle w:val="ListParagraph"/>
        <w:numPr>
          <w:ilvl w:val="0"/>
          <w:numId w:val="27"/>
        </w:numPr>
        <w:spacing w:before="120" w:after="240" w:line="360" w:lineRule="auto"/>
        <w:rPr>
          <w:rFonts w:asciiTheme="minorHAnsi" w:hAnsiTheme="minorHAnsi"/>
        </w:rPr>
      </w:pPr>
      <w:r w:rsidRPr="00803B6A">
        <w:rPr>
          <w:rFonts w:asciiTheme="minorHAnsi" w:hAnsiTheme="minorHAnsi"/>
        </w:rPr>
        <w:t xml:space="preserve">One roll of painter’s tape </w:t>
      </w:r>
    </w:p>
    <w:p w14:paraId="31DB2EBB" w14:textId="3393C6D8" w:rsidR="002A208A" w:rsidRPr="00803B6A" w:rsidRDefault="002A208A" w:rsidP="00803B6A">
      <w:pPr>
        <w:pStyle w:val="ListParagraph"/>
        <w:numPr>
          <w:ilvl w:val="0"/>
          <w:numId w:val="27"/>
        </w:numPr>
        <w:spacing w:before="120" w:after="240" w:line="360" w:lineRule="auto"/>
        <w:rPr>
          <w:rFonts w:asciiTheme="minorHAnsi" w:hAnsiTheme="minorHAnsi"/>
        </w:rPr>
      </w:pPr>
      <w:r w:rsidRPr="00803B6A">
        <w:rPr>
          <w:rFonts w:asciiTheme="minorHAnsi" w:hAnsiTheme="minorHAnsi"/>
        </w:rPr>
        <w:t xml:space="preserve">Large display board </w:t>
      </w:r>
    </w:p>
    <w:p w14:paraId="409C8F1B" w14:textId="48B226D0" w:rsidR="002A208A" w:rsidRPr="00803B6A" w:rsidRDefault="002A208A" w:rsidP="00803B6A">
      <w:pPr>
        <w:pStyle w:val="ListParagraph"/>
        <w:numPr>
          <w:ilvl w:val="0"/>
          <w:numId w:val="27"/>
        </w:numPr>
        <w:spacing w:before="120" w:after="240" w:line="360" w:lineRule="auto"/>
        <w:rPr>
          <w:rFonts w:asciiTheme="minorHAnsi" w:hAnsiTheme="minorHAnsi"/>
        </w:rPr>
      </w:pPr>
      <w:r w:rsidRPr="00803B6A">
        <w:rPr>
          <w:rFonts w:asciiTheme="minorHAnsi" w:hAnsiTheme="minorHAnsi"/>
        </w:rPr>
        <w:t>A 36' x 48' Tri-fold foam presentation board</w:t>
      </w:r>
    </w:p>
    <w:p w14:paraId="71988310" w14:textId="77777777" w:rsidR="002A208A" w:rsidRPr="00C83FB2" w:rsidRDefault="002A208A" w:rsidP="00FE3C32">
      <w:pPr>
        <w:pStyle w:val="Heading3"/>
        <w:spacing w:before="120" w:after="240"/>
        <w:rPr>
          <w:rFonts w:asciiTheme="minorHAnsi" w:hAnsiTheme="minorHAnsi"/>
        </w:rPr>
      </w:pPr>
      <w:bookmarkStart w:id="4" w:name="_Toc231988328"/>
      <w:r w:rsidRPr="00C83FB2">
        <w:rPr>
          <w:rFonts w:asciiTheme="minorHAnsi" w:hAnsiTheme="minorHAnsi"/>
        </w:rPr>
        <w:t>NEW TO TRU?</w:t>
      </w:r>
      <w:bookmarkEnd w:id="4"/>
    </w:p>
    <w:p w14:paraId="438FD2DB" w14:textId="4DCA30C0" w:rsidR="00752385" w:rsidRPr="00C83FB2" w:rsidRDefault="002A208A" w:rsidP="00FE3C32">
      <w:pPr>
        <w:spacing w:before="120" w:after="240" w:line="360" w:lineRule="auto"/>
        <w:rPr>
          <w:rFonts w:asciiTheme="minorHAnsi" w:hAnsiTheme="minorHAnsi"/>
        </w:rPr>
      </w:pPr>
      <w:r w:rsidRPr="00C83FB2">
        <w:rPr>
          <w:rFonts w:asciiTheme="minorHAnsi" w:hAnsiTheme="minorHAnsi"/>
        </w:rPr>
        <w:t xml:space="preserve">Information about Student Services is available at </w:t>
      </w:r>
      <w:hyperlink r:id="rId22" w:history="1">
        <w:r w:rsidR="00FE3C32" w:rsidRPr="00E457E4">
          <w:rPr>
            <w:rStyle w:val="Hyperlink"/>
            <w:rFonts w:asciiTheme="minorHAnsi" w:hAnsiTheme="minorHAnsi"/>
          </w:rPr>
          <w:t>http://www.tru.ca/campus/services.html</w:t>
        </w:r>
      </w:hyperlink>
      <w:r w:rsidRPr="00C83FB2">
        <w:rPr>
          <w:rFonts w:asciiTheme="minorHAnsi" w:hAnsiTheme="minorHAnsi"/>
        </w:rPr>
        <w:t xml:space="preserve"> </w:t>
      </w:r>
    </w:p>
    <w:p w14:paraId="4041839F" w14:textId="7341EF8C" w:rsidR="00752385" w:rsidRPr="00C83FB2" w:rsidRDefault="00752385" w:rsidP="00FE3C32">
      <w:pPr>
        <w:pStyle w:val="Heading2"/>
        <w:spacing w:before="120" w:after="240" w:line="360" w:lineRule="auto"/>
        <w:rPr>
          <w:rFonts w:asciiTheme="minorHAnsi" w:hAnsiTheme="minorHAnsi"/>
        </w:rPr>
      </w:pPr>
      <w:bookmarkStart w:id="5" w:name="_Toc231988329"/>
      <w:r w:rsidRPr="00C83FB2">
        <w:rPr>
          <w:rFonts w:asciiTheme="minorHAnsi" w:hAnsiTheme="minorHAnsi"/>
        </w:rPr>
        <w:lastRenderedPageBreak/>
        <w:t>STUDENT EMAIL AND COMPUTER SYSTEM ACCOUNTS</w:t>
      </w:r>
      <w:bookmarkEnd w:id="5"/>
      <w:r w:rsidRPr="00C83FB2">
        <w:rPr>
          <w:rFonts w:asciiTheme="minorHAnsi" w:hAnsiTheme="minorHAnsi"/>
        </w:rPr>
        <w:t xml:space="preserve"> </w:t>
      </w:r>
    </w:p>
    <w:p w14:paraId="62430D88" w14:textId="31F4572D" w:rsidR="00B75575" w:rsidRDefault="00752385" w:rsidP="00B75575">
      <w:pPr>
        <w:spacing w:before="120" w:after="240" w:line="360" w:lineRule="auto"/>
        <w:rPr>
          <w:rFonts w:asciiTheme="minorHAnsi" w:hAnsiTheme="minorHAnsi"/>
        </w:rPr>
      </w:pPr>
      <w:r w:rsidRPr="00C83FB2">
        <w:rPr>
          <w:rFonts w:asciiTheme="minorHAnsi" w:hAnsiTheme="minorHAnsi"/>
        </w:rPr>
        <w:t xml:space="preserve">To avoid missing critical communications from the program and the university, it is very important that you have access to your myTRU email account before you begin your classes in September. Beginning the first week of classes, all communications will be sent to your myTRU student email. Additionally, you must use your myTRU student email account to email your instructors, the program advisor, or the program assistant. </w:t>
      </w:r>
      <w:hyperlink r:id="rId23" w:history="1">
        <w:r w:rsidR="00B75575" w:rsidRPr="00B75575">
          <w:rPr>
            <w:rStyle w:val="Hyperlink"/>
            <w:rFonts w:asciiTheme="minorHAnsi" w:hAnsiTheme="minorHAnsi"/>
          </w:rPr>
          <w:t>This specific link</w:t>
        </w:r>
      </w:hyperlink>
      <w:r w:rsidR="00B75575">
        <w:rPr>
          <w:rFonts w:asciiTheme="minorHAnsi" w:hAnsiTheme="minorHAnsi"/>
        </w:rPr>
        <w:t xml:space="preserve"> directs you to reset your password for your myTRU student email. </w:t>
      </w:r>
    </w:p>
    <w:p w14:paraId="5D58BFD6" w14:textId="643BB95D" w:rsidR="00752385" w:rsidRPr="00C83FB2" w:rsidRDefault="00B75575" w:rsidP="00B75575">
      <w:pPr>
        <w:spacing w:before="120" w:after="240" w:line="360" w:lineRule="auto"/>
        <w:rPr>
          <w:rStyle w:val="Hyperlink"/>
          <w:rFonts w:asciiTheme="minorHAnsi" w:hAnsiTheme="minorHAnsi"/>
        </w:rPr>
      </w:pPr>
      <w:r>
        <w:rPr>
          <w:rFonts w:asciiTheme="minorHAnsi" w:hAnsiTheme="minorHAnsi"/>
        </w:rPr>
        <w:t xml:space="preserve">Direct links and step-by-step instructions for setting up your student email and computer system accounts can be found at this </w:t>
      </w:r>
      <w:hyperlink r:id="rId24" w:history="1">
        <w:r w:rsidRPr="00B75575">
          <w:rPr>
            <w:rStyle w:val="Hyperlink"/>
            <w:rFonts w:asciiTheme="minorHAnsi" w:hAnsiTheme="minorHAnsi"/>
          </w:rPr>
          <w:t>Student Engagement &amp; Experience: Getting set up link</w:t>
        </w:r>
      </w:hyperlink>
      <w:r>
        <w:rPr>
          <w:rFonts w:asciiTheme="minorHAnsi" w:hAnsiTheme="minorHAnsi"/>
        </w:rPr>
        <w:t>.</w:t>
      </w:r>
      <w:r w:rsidR="00752385" w:rsidRPr="00C83FB2">
        <w:rPr>
          <w:rStyle w:val="Hyperlink"/>
          <w:rFonts w:asciiTheme="minorHAnsi" w:hAnsiTheme="minorHAnsi"/>
        </w:rPr>
        <w:t xml:space="preserve"> </w:t>
      </w:r>
    </w:p>
    <w:p w14:paraId="29E1223B" w14:textId="77777777" w:rsidR="00752385" w:rsidRPr="00C83FB2" w:rsidRDefault="00752385" w:rsidP="00FE3C32">
      <w:pPr>
        <w:pStyle w:val="Heading2"/>
        <w:spacing w:before="120" w:after="240" w:line="360" w:lineRule="auto"/>
        <w:rPr>
          <w:rFonts w:asciiTheme="minorHAnsi" w:hAnsiTheme="minorHAnsi"/>
          <w:smallCaps/>
          <w:sz w:val="28"/>
        </w:rPr>
      </w:pPr>
      <w:bookmarkStart w:id="6" w:name="_Toc220413328"/>
      <w:bookmarkStart w:id="7" w:name="_Toc231988330"/>
      <w:r w:rsidRPr="00C83FB2">
        <w:rPr>
          <w:rFonts w:asciiTheme="minorHAnsi" w:hAnsiTheme="minorHAnsi"/>
        </w:rPr>
        <w:t>CONTACT</w:t>
      </w:r>
      <w:r w:rsidRPr="00C83FB2">
        <w:rPr>
          <w:rFonts w:asciiTheme="minorHAnsi" w:hAnsiTheme="minorHAnsi"/>
          <w:spacing w:val="-7"/>
        </w:rPr>
        <w:t xml:space="preserve"> </w:t>
      </w:r>
      <w:r w:rsidRPr="00C83FB2">
        <w:rPr>
          <w:rFonts w:asciiTheme="minorHAnsi" w:hAnsiTheme="minorHAnsi"/>
        </w:rPr>
        <w:t>INFORMATION</w:t>
      </w:r>
      <w:bookmarkEnd w:id="6"/>
      <w:bookmarkEnd w:id="7"/>
    </w:p>
    <w:p w14:paraId="0DA77335" w14:textId="5D1DEE5E" w:rsidR="00535552" w:rsidRPr="00C83FB2" w:rsidRDefault="00752385" w:rsidP="00FE3C32">
      <w:pPr>
        <w:spacing w:before="120" w:after="240" w:line="360" w:lineRule="auto"/>
        <w:rPr>
          <w:rFonts w:asciiTheme="minorHAnsi" w:hAnsiTheme="minorHAnsi"/>
        </w:rPr>
      </w:pPr>
      <w:r w:rsidRPr="00C83FB2">
        <w:rPr>
          <w:rFonts w:asciiTheme="minorHAnsi" w:hAnsiTheme="minorHAnsi"/>
        </w:rPr>
        <w:t>Early Childhood Education Centre</w:t>
      </w:r>
    </w:p>
    <w:p w14:paraId="1FDA3114" w14:textId="77777777" w:rsidR="00752385" w:rsidRPr="00C83FB2" w:rsidRDefault="00752385" w:rsidP="00FE3C32">
      <w:pPr>
        <w:spacing w:before="120" w:after="240" w:line="360" w:lineRule="auto"/>
        <w:rPr>
          <w:rFonts w:asciiTheme="minorHAnsi" w:hAnsiTheme="minorHAnsi"/>
        </w:rPr>
      </w:pPr>
      <w:r w:rsidRPr="00C83FB2">
        <w:rPr>
          <w:rFonts w:asciiTheme="minorHAnsi" w:hAnsiTheme="minorHAnsi"/>
        </w:rPr>
        <w:t>Address: Thompson</w:t>
      </w:r>
      <w:r w:rsidRPr="00C83FB2">
        <w:rPr>
          <w:rFonts w:asciiTheme="minorHAnsi" w:hAnsiTheme="minorHAnsi"/>
          <w:spacing w:val="-9"/>
        </w:rPr>
        <w:t xml:space="preserve"> </w:t>
      </w:r>
      <w:r w:rsidRPr="00C83FB2">
        <w:rPr>
          <w:rFonts w:asciiTheme="minorHAnsi" w:hAnsiTheme="minorHAnsi"/>
        </w:rPr>
        <w:t>Rivers</w:t>
      </w:r>
      <w:r w:rsidRPr="00C83FB2">
        <w:rPr>
          <w:rFonts w:asciiTheme="minorHAnsi" w:hAnsiTheme="minorHAnsi"/>
          <w:spacing w:val="-9"/>
        </w:rPr>
        <w:t xml:space="preserve"> </w:t>
      </w:r>
      <w:r w:rsidRPr="00C83FB2">
        <w:rPr>
          <w:rFonts w:asciiTheme="minorHAnsi" w:hAnsiTheme="minorHAnsi"/>
          <w:spacing w:val="-2"/>
        </w:rPr>
        <w:t>University</w:t>
      </w:r>
      <w:r w:rsidRPr="00C83FB2">
        <w:rPr>
          <w:rFonts w:asciiTheme="minorHAnsi" w:hAnsiTheme="minorHAnsi"/>
        </w:rPr>
        <w:t xml:space="preserve"> - 1274 McGill Road Kamloops</w:t>
      </w:r>
      <w:r w:rsidRPr="00C83FB2">
        <w:rPr>
          <w:rFonts w:asciiTheme="minorHAnsi" w:hAnsiTheme="minorHAnsi"/>
          <w:spacing w:val="-8"/>
        </w:rPr>
        <w:t xml:space="preserve"> </w:t>
      </w:r>
      <w:r w:rsidRPr="00C83FB2">
        <w:rPr>
          <w:rFonts w:asciiTheme="minorHAnsi" w:hAnsiTheme="minorHAnsi"/>
        </w:rPr>
        <w:t>BC</w:t>
      </w:r>
      <w:r w:rsidRPr="00C83FB2">
        <w:rPr>
          <w:rFonts w:asciiTheme="minorHAnsi" w:hAnsiTheme="minorHAnsi"/>
          <w:spacing w:val="77"/>
        </w:rPr>
        <w:t xml:space="preserve"> </w:t>
      </w:r>
      <w:r w:rsidRPr="00C83FB2">
        <w:rPr>
          <w:rFonts w:asciiTheme="minorHAnsi" w:hAnsiTheme="minorHAnsi"/>
        </w:rPr>
        <w:t>V2C</w:t>
      </w:r>
      <w:r w:rsidRPr="00C83FB2">
        <w:rPr>
          <w:rFonts w:asciiTheme="minorHAnsi" w:hAnsiTheme="minorHAnsi"/>
          <w:spacing w:val="-8"/>
        </w:rPr>
        <w:t xml:space="preserve"> </w:t>
      </w:r>
      <w:r w:rsidRPr="00C83FB2">
        <w:rPr>
          <w:rFonts w:asciiTheme="minorHAnsi" w:hAnsiTheme="minorHAnsi"/>
        </w:rPr>
        <w:t>0C8</w:t>
      </w:r>
    </w:p>
    <w:p w14:paraId="7F18F88B" w14:textId="7C03D94A" w:rsidR="00535552" w:rsidRPr="00C83FB2" w:rsidRDefault="00752385" w:rsidP="00FE3C32">
      <w:pPr>
        <w:spacing w:before="120" w:after="240" w:line="360" w:lineRule="auto"/>
        <w:rPr>
          <w:rFonts w:asciiTheme="minorHAnsi" w:hAnsiTheme="minorHAnsi"/>
          <w:spacing w:val="-5"/>
        </w:rPr>
      </w:pPr>
      <w:r w:rsidRPr="00C83FB2">
        <w:rPr>
          <w:rFonts w:asciiTheme="minorHAnsi" w:hAnsiTheme="minorHAnsi"/>
        </w:rPr>
        <w:t>For</w:t>
      </w:r>
      <w:r w:rsidRPr="00C83FB2">
        <w:rPr>
          <w:rFonts w:asciiTheme="minorHAnsi" w:hAnsiTheme="minorHAnsi"/>
          <w:spacing w:val="-6"/>
        </w:rPr>
        <w:t xml:space="preserve"> </w:t>
      </w:r>
      <w:r w:rsidRPr="00C83FB2">
        <w:rPr>
          <w:rFonts w:asciiTheme="minorHAnsi" w:hAnsiTheme="minorHAnsi"/>
        </w:rPr>
        <w:t>more</w:t>
      </w:r>
      <w:r w:rsidRPr="00C83FB2">
        <w:rPr>
          <w:rFonts w:asciiTheme="minorHAnsi" w:hAnsiTheme="minorHAnsi"/>
          <w:spacing w:val="-6"/>
        </w:rPr>
        <w:t xml:space="preserve"> </w:t>
      </w:r>
      <w:r w:rsidRPr="00C83FB2">
        <w:rPr>
          <w:rFonts w:asciiTheme="minorHAnsi" w:hAnsiTheme="minorHAnsi"/>
        </w:rPr>
        <w:t>information</w:t>
      </w:r>
      <w:r w:rsidRPr="00C83FB2">
        <w:rPr>
          <w:rFonts w:asciiTheme="minorHAnsi" w:hAnsiTheme="minorHAnsi"/>
          <w:spacing w:val="-7"/>
        </w:rPr>
        <w:t xml:space="preserve"> </w:t>
      </w:r>
      <w:r w:rsidRPr="00C83FB2">
        <w:rPr>
          <w:rFonts w:asciiTheme="minorHAnsi" w:hAnsiTheme="minorHAnsi"/>
        </w:rPr>
        <w:t>about</w:t>
      </w:r>
      <w:r w:rsidRPr="00C83FB2">
        <w:rPr>
          <w:rFonts w:asciiTheme="minorHAnsi" w:hAnsiTheme="minorHAnsi"/>
          <w:spacing w:val="-6"/>
        </w:rPr>
        <w:t xml:space="preserve"> </w:t>
      </w:r>
      <w:r w:rsidRPr="00C83FB2">
        <w:rPr>
          <w:rFonts w:asciiTheme="minorHAnsi" w:hAnsiTheme="minorHAnsi"/>
        </w:rPr>
        <w:t>the</w:t>
      </w:r>
      <w:r w:rsidRPr="00C83FB2">
        <w:rPr>
          <w:rFonts w:asciiTheme="minorHAnsi" w:hAnsiTheme="minorHAnsi"/>
          <w:spacing w:val="-5"/>
        </w:rPr>
        <w:t xml:space="preserve"> </w:t>
      </w:r>
      <w:r w:rsidRPr="00C83FB2">
        <w:rPr>
          <w:rFonts w:asciiTheme="minorHAnsi" w:hAnsiTheme="minorHAnsi"/>
        </w:rPr>
        <w:t>ECE</w:t>
      </w:r>
      <w:r w:rsidRPr="00C83FB2">
        <w:rPr>
          <w:rFonts w:asciiTheme="minorHAnsi" w:hAnsiTheme="minorHAnsi"/>
          <w:spacing w:val="-6"/>
        </w:rPr>
        <w:t xml:space="preserve"> </w:t>
      </w:r>
      <w:r w:rsidRPr="00C83FB2">
        <w:rPr>
          <w:rFonts w:asciiTheme="minorHAnsi" w:hAnsiTheme="minorHAnsi"/>
        </w:rPr>
        <w:t>program</w:t>
      </w:r>
      <w:r w:rsidRPr="00C83FB2">
        <w:rPr>
          <w:rFonts w:asciiTheme="minorHAnsi" w:hAnsiTheme="minorHAnsi"/>
          <w:spacing w:val="-6"/>
        </w:rPr>
        <w:t xml:space="preserve"> </w:t>
      </w:r>
      <w:r w:rsidRPr="00C83FB2">
        <w:rPr>
          <w:rFonts w:asciiTheme="minorHAnsi" w:hAnsiTheme="minorHAnsi"/>
        </w:rPr>
        <w:t>visit</w:t>
      </w:r>
      <w:r w:rsidRPr="00C83FB2">
        <w:rPr>
          <w:rFonts w:asciiTheme="minorHAnsi" w:hAnsiTheme="minorHAnsi"/>
          <w:spacing w:val="-6"/>
        </w:rPr>
        <w:t xml:space="preserve"> </w:t>
      </w:r>
      <w:r w:rsidRPr="00C83FB2">
        <w:rPr>
          <w:rFonts w:asciiTheme="minorHAnsi" w:hAnsiTheme="minorHAnsi"/>
        </w:rPr>
        <w:t>our</w:t>
      </w:r>
      <w:r w:rsidRPr="00C83FB2">
        <w:rPr>
          <w:rFonts w:asciiTheme="minorHAnsi" w:hAnsiTheme="minorHAnsi"/>
          <w:spacing w:val="-4"/>
        </w:rPr>
        <w:t xml:space="preserve"> </w:t>
      </w:r>
      <w:r w:rsidRPr="00C83FB2">
        <w:rPr>
          <w:rFonts w:asciiTheme="minorHAnsi" w:hAnsiTheme="minorHAnsi"/>
        </w:rPr>
        <w:t>website</w:t>
      </w:r>
      <w:r w:rsidRPr="00C83FB2">
        <w:rPr>
          <w:rFonts w:asciiTheme="minorHAnsi" w:hAnsiTheme="minorHAnsi"/>
          <w:spacing w:val="-6"/>
        </w:rPr>
        <w:t xml:space="preserve"> </w:t>
      </w:r>
      <w:r w:rsidRPr="00C83FB2">
        <w:rPr>
          <w:rFonts w:asciiTheme="minorHAnsi" w:hAnsiTheme="minorHAnsi"/>
          <w:spacing w:val="-5"/>
        </w:rPr>
        <w:t>at</w:t>
      </w:r>
    </w:p>
    <w:p w14:paraId="710E535B" w14:textId="22D4187E" w:rsidR="00752385" w:rsidRPr="00C83FB2" w:rsidRDefault="7D40FAA6" w:rsidP="7AA980FD">
      <w:pPr>
        <w:spacing w:before="120" w:after="240" w:line="360" w:lineRule="auto"/>
        <w:rPr>
          <w:rStyle w:val="Hyperlink"/>
          <w:rFonts w:asciiTheme="minorHAnsi" w:hAnsiTheme="minorHAnsi"/>
        </w:rPr>
      </w:pPr>
      <w:hyperlink r:id="rId25">
        <w:r w:rsidRPr="7AA980FD">
          <w:rPr>
            <w:rStyle w:val="Hyperlink"/>
            <w:rFonts w:asciiTheme="minorHAnsi" w:hAnsiTheme="minorHAnsi"/>
          </w:rPr>
          <w:t>Early Childhood Education (ECE) Program: Thompson Rivers University</w:t>
        </w:r>
      </w:hyperlink>
    </w:p>
    <w:p w14:paraId="4D796160" w14:textId="77777777" w:rsidR="001C065D" w:rsidRPr="00C83FB2" w:rsidRDefault="001C065D" w:rsidP="001C065D">
      <w:pPr>
        <w:spacing w:before="120" w:after="240" w:line="360" w:lineRule="auto"/>
        <w:rPr>
          <w:rFonts w:asciiTheme="minorHAnsi" w:hAnsiTheme="minorHAnsi"/>
        </w:rPr>
      </w:pPr>
      <w:r w:rsidRPr="00C83FB2">
        <w:rPr>
          <w:rFonts w:asciiTheme="minorHAnsi" w:hAnsiTheme="minorHAnsi"/>
        </w:rPr>
        <w:t xml:space="preserve">If you have general questions regarding the program, courses, or course schedule, please feel free to contact the </w:t>
      </w:r>
      <w:hyperlink r:id="rId26">
        <w:r w:rsidRPr="00C83FB2">
          <w:rPr>
            <w:rFonts w:asciiTheme="minorHAnsi" w:hAnsiTheme="minorHAnsi"/>
          </w:rPr>
          <w:t>ECE program advisor</w:t>
        </w:r>
      </w:hyperlink>
      <w:r w:rsidRPr="00C83FB2">
        <w:rPr>
          <w:rFonts w:asciiTheme="minorHAnsi" w:hAnsiTheme="minorHAnsi"/>
        </w:rPr>
        <w:t>.</w:t>
      </w:r>
    </w:p>
    <w:tbl>
      <w:tblPr>
        <w:tblW w:w="9607" w:type="dxa"/>
        <w:tblInd w:w="117" w:type="dxa"/>
        <w:tblLayout w:type="fixed"/>
        <w:tblCellMar>
          <w:left w:w="0" w:type="dxa"/>
          <w:right w:w="0" w:type="dxa"/>
        </w:tblCellMar>
        <w:tblLook w:val="01E0" w:firstRow="1" w:lastRow="1" w:firstColumn="1" w:lastColumn="1" w:noHBand="0" w:noVBand="0"/>
      </w:tblPr>
      <w:tblGrid>
        <w:gridCol w:w="5548"/>
        <w:gridCol w:w="4059"/>
      </w:tblGrid>
      <w:tr w:rsidR="00535552" w:rsidRPr="001C065D" w14:paraId="55A8BD82" w14:textId="77777777" w:rsidTr="0090025D">
        <w:trPr>
          <w:trHeight w:val="1607"/>
        </w:trPr>
        <w:tc>
          <w:tcPr>
            <w:tcW w:w="5548" w:type="dxa"/>
          </w:tcPr>
          <w:p w14:paraId="2D521638" w14:textId="4EC2F88A" w:rsidR="00B75575" w:rsidRPr="001C065D" w:rsidRDefault="00B75575" w:rsidP="0090025D">
            <w:pPr>
              <w:rPr>
                <w:rFonts w:asciiTheme="minorHAnsi" w:hAnsiTheme="minorHAnsi" w:cs="Times New Roman"/>
                <w:b/>
                <w:bCs/>
                <w:color w:val="003E51"/>
                <w:szCs w:val="24"/>
                <w:u w:val="single"/>
              </w:rPr>
            </w:pPr>
            <w:r w:rsidRPr="001C065D">
              <w:rPr>
                <w:rFonts w:asciiTheme="minorHAnsi" w:hAnsiTheme="minorHAnsi" w:cs="Times New Roman"/>
                <w:b/>
                <w:bCs/>
                <w:color w:val="003E51"/>
                <w:szCs w:val="24"/>
                <w:u w:val="single"/>
              </w:rPr>
              <w:t>Program Assistant for School of Education</w:t>
            </w:r>
          </w:p>
          <w:p w14:paraId="412B257B" w14:textId="77777777" w:rsidR="00B75575" w:rsidRPr="001C065D" w:rsidRDefault="00B75575" w:rsidP="0090025D">
            <w:pPr>
              <w:rPr>
                <w:rFonts w:asciiTheme="minorHAnsi" w:hAnsiTheme="minorHAnsi" w:cs="Times New Roman"/>
                <w:color w:val="003E51"/>
                <w:szCs w:val="24"/>
              </w:rPr>
            </w:pPr>
            <w:r w:rsidRPr="001C065D">
              <w:rPr>
                <w:rFonts w:asciiTheme="minorHAnsi" w:hAnsiTheme="minorHAnsi" w:cs="Times New Roman"/>
                <w:color w:val="003E51"/>
                <w:szCs w:val="24"/>
              </w:rPr>
              <w:t>Office: AE 360</w:t>
            </w:r>
          </w:p>
          <w:p w14:paraId="2F49AFEF" w14:textId="0BCD4DCC" w:rsidR="00B75575" w:rsidRPr="001C065D" w:rsidRDefault="00B75575" w:rsidP="0090025D">
            <w:pPr>
              <w:rPr>
                <w:rStyle w:val="Hyperlink"/>
                <w:rFonts w:asciiTheme="minorHAnsi" w:hAnsiTheme="minorHAnsi" w:cs="Times New Roman"/>
                <w:szCs w:val="24"/>
              </w:rPr>
            </w:pPr>
            <w:r w:rsidRPr="001C065D">
              <w:rPr>
                <w:rFonts w:asciiTheme="minorHAnsi" w:hAnsiTheme="minorHAnsi" w:cs="Times New Roman"/>
                <w:color w:val="003E51"/>
                <w:szCs w:val="24"/>
              </w:rPr>
              <w:t xml:space="preserve">Email: </w:t>
            </w:r>
            <w:r w:rsidR="0090025D" w:rsidRPr="001C065D">
              <w:rPr>
                <w:rFonts w:asciiTheme="minorHAnsi" w:hAnsiTheme="minorHAnsi" w:cs="Times New Roman"/>
                <w:color w:val="003E51"/>
                <w:szCs w:val="24"/>
              </w:rPr>
              <w:fldChar w:fldCharType="begin"/>
            </w:r>
            <w:r w:rsidR="0090025D" w:rsidRPr="001C065D">
              <w:rPr>
                <w:rFonts w:asciiTheme="minorHAnsi" w:hAnsiTheme="minorHAnsi" w:cs="Times New Roman"/>
                <w:color w:val="003E51"/>
                <w:szCs w:val="24"/>
              </w:rPr>
              <w:instrText>HYPERLINK "mailto:soe@tru.ca"</w:instrText>
            </w:r>
            <w:r w:rsidR="0090025D" w:rsidRPr="001C065D">
              <w:rPr>
                <w:rFonts w:asciiTheme="minorHAnsi" w:hAnsiTheme="minorHAnsi" w:cs="Times New Roman"/>
                <w:color w:val="003E51"/>
                <w:szCs w:val="24"/>
              </w:rPr>
            </w:r>
            <w:r w:rsidR="0090025D" w:rsidRPr="001C065D">
              <w:rPr>
                <w:rFonts w:asciiTheme="minorHAnsi" w:hAnsiTheme="minorHAnsi" w:cs="Times New Roman"/>
                <w:color w:val="003E51"/>
                <w:szCs w:val="24"/>
              </w:rPr>
              <w:fldChar w:fldCharType="separate"/>
            </w:r>
            <w:r w:rsidRPr="001C065D">
              <w:rPr>
                <w:rStyle w:val="Hyperlink"/>
                <w:rFonts w:asciiTheme="minorHAnsi" w:hAnsiTheme="minorHAnsi" w:cs="Times New Roman"/>
                <w:szCs w:val="24"/>
              </w:rPr>
              <w:t>soe@tru.ca</w:t>
            </w:r>
          </w:p>
          <w:p w14:paraId="0677E1D4" w14:textId="4FC34146" w:rsidR="00535552" w:rsidRPr="001C065D" w:rsidRDefault="0090025D" w:rsidP="00FE3C32">
            <w:pPr>
              <w:pStyle w:val="TableParagraph"/>
              <w:tabs>
                <w:tab w:val="left" w:pos="1007"/>
              </w:tabs>
              <w:spacing w:before="120" w:after="240" w:line="360" w:lineRule="auto"/>
              <w:ind w:right="69"/>
              <w:rPr>
                <w:rFonts w:asciiTheme="minorHAnsi" w:hAnsiTheme="minorHAnsi" w:cs="Times New Roman"/>
                <w:color w:val="003E51"/>
                <w:szCs w:val="24"/>
              </w:rPr>
            </w:pPr>
            <w:r w:rsidRPr="001C065D">
              <w:rPr>
                <w:rFonts w:asciiTheme="minorHAnsi" w:hAnsiTheme="minorHAnsi" w:cs="Times New Roman"/>
                <w:color w:val="003E51"/>
                <w:szCs w:val="24"/>
              </w:rPr>
              <w:fldChar w:fldCharType="end"/>
            </w:r>
          </w:p>
        </w:tc>
        <w:tc>
          <w:tcPr>
            <w:tcW w:w="4059" w:type="dxa"/>
          </w:tcPr>
          <w:p w14:paraId="39B7BC73" w14:textId="77777777" w:rsidR="0090025D" w:rsidRPr="001C065D" w:rsidRDefault="00535552" w:rsidP="0090025D">
            <w:pPr>
              <w:rPr>
                <w:rFonts w:asciiTheme="minorHAnsi" w:hAnsiTheme="minorHAnsi" w:cs="Times New Roman"/>
                <w:color w:val="003E51"/>
                <w:szCs w:val="24"/>
                <w:u w:val="single"/>
              </w:rPr>
            </w:pPr>
            <w:r w:rsidRPr="001C065D">
              <w:rPr>
                <w:rFonts w:asciiTheme="minorHAnsi" w:hAnsiTheme="minorHAnsi" w:cs="Times New Roman"/>
                <w:b/>
                <w:bCs/>
                <w:color w:val="003E51"/>
                <w:szCs w:val="24"/>
                <w:u w:val="single"/>
              </w:rPr>
              <w:t>Program</w:t>
            </w:r>
            <w:r w:rsidRPr="001C065D">
              <w:rPr>
                <w:rFonts w:asciiTheme="minorHAnsi" w:hAnsiTheme="minorHAnsi" w:cs="Times New Roman"/>
                <w:b/>
                <w:bCs/>
                <w:color w:val="003E51"/>
                <w:spacing w:val="-13"/>
                <w:szCs w:val="24"/>
                <w:u w:val="single"/>
              </w:rPr>
              <w:t xml:space="preserve"> </w:t>
            </w:r>
            <w:r w:rsidRPr="001C065D">
              <w:rPr>
                <w:rFonts w:asciiTheme="minorHAnsi" w:hAnsiTheme="minorHAnsi" w:cs="Times New Roman"/>
                <w:b/>
                <w:bCs/>
                <w:color w:val="003E51"/>
                <w:szCs w:val="24"/>
                <w:u w:val="single"/>
              </w:rPr>
              <w:t>Academic</w:t>
            </w:r>
            <w:r w:rsidRPr="001C065D">
              <w:rPr>
                <w:rFonts w:asciiTheme="minorHAnsi" w:hAnsiTheme="minorHAnsi" w:cs="Times New Roman"/>
                <w:b/>
                <w:bCs/>
                <w:color w:val="003E51"/>
                <w:spacing w:val="-12"/>
                <w:szCs w:val="24"/>
                <w:u w:val="single"/>
              </w:rPr>
              <w:t xml:space="preserve"> </w:t>
            </w:r>
            <w:r w:rsidRPr="001C065D">
              <w:rPr>
                <w:rFonts w:asciiTheme="minorHAnsi" w:hAnsiTheme="minorHAnsi" w:cs="Times New Roman"/>
                <w:b/>
                <w:bCs/>
                <w:color w:val="003E51"/>
                <w:szCs w:val="24"/>
                <w:u w:val="single"/>
              </w:rPr>
              <w:t>Advisor</w:t>
            </w:r>
            <w:r w:rsidRPr="001C065D">
              <w:rPr>
                <w:rFonts w:asciiTheme="minorHAnsi" w:hAnsiTheme="minorHAnsi" w:cs="Times New Roman"/>
                <w:color w:val="003E51"/>
                <w:szCs w:val="24"/>
                <w:u w:val="single"/>
              </w:rPr>
              <w:t xml:space="preserve"> </w:t>
            </w:r>
          </w:p>
          <w:p w14:paraId="5D1D5A57" w14:textId="4A1F9C30" w:rsidR="0090025D" w:rsidRPr="001C065D" w:rsidRDefault="00535552" w:rsidP="0090025D">
            <w:pPr>
              <w:rPr>
                <w:rFonts w:asciiTheme="minorHAnsi" w:hAnsiTheme="minorHAnsi" w:cs="Times New Roman"/>
                <w:color w:val="003E51"/>
                <w:szCs w:val="24"/>
              </w:rPr>
            </w:pPr>
            <w:r w:rsidRPr="001C065D">
              <w:rPr>
                <w:rFonts w:asciiTheme="minorHAnsi" w:hAnsiTheme="minorHAnsi" w:cs="Times New Roman"/>
                <w:color w:val="003E51"/>
                <w:szCs w:val="24"/>
              </w:rPr>
              <w:t>Office: AE 360</w:t>
            </w:r>
            <w:r w:rsidR="00B75575" w:rsidRPr="001C065D">
              <w:rPr>
                <w:rFonts w:asciiTheme="minorHAnsi" w:hAnsiTheme="minorHAnsi" w:cs="Times New Roman"/>
                <w:color w:val="003E51"/>
                <w:szCs w:val="24"/>
              </w:rPr>
              <w:t>C</w:t>
            </w:r>
          </w:p>
          <w:p w14:paraId="4509E5FA" w14:textId="77777777" w:rsidR="0090025D" w:rsidRPr="001C065D" w:rsidRDefault="00535552" w:rsidP="0090025D">
            <w:pPr>
              <w:rPr>
                <w:rFonts w:asciiTheme="minorHAnsi" w:hAnsiTheme="minorHAnsi"/>
                <w:szCs w:val="24"/>
              </w:rPr>
            </w:pPr>
            <w:r w:rsidRPr="001C065D">
              <w:rPr>
                <w:rFonts w:asciiTheme="minorHAnsi" w:hAnsiTheme="minorHAnsi" w:cs="Times New Roman"/>
                <w:color w:val="003E51"/>
                <w:spacing w:val="-2"/>
                <w:szCs w:val="24"/>
              </w:rPr>
              <w:t xml:space="preserve">Email: </w:t>
            </w:r>
            <w:hyperlink r:id="rId27">
              <w:r w:rsidRPr="001C065D">
                <w:rPr>
                  <w:rFonts w:asciiTheme="minorHAnsi" w:hAnsiTheme="minorHAnsi" w:cs="Times New Roman"/>
                  <w:color w:val="003E51"/>
                  <w:spacing w:val="-2"/>
                  <w:szCs w:val="24"/>
                  <w:u w:val="single" w:color="0000FF"/>
                </w:rPr>
                <w:t>edadvising@tru.ca</w:t>
              </w:r>
            </w:hyperlink>
          </w:p>
          <w:p w14:paraId="3276ABE2" w14:textId="77777777" w:rsidR="0090025D" w:rsidRPr="001C065D" w:rsidRDefault="0090025D" w:rsidP="0090025D">
            <w:pPr>
              <w:rPr>
                <w:rFonts w:asciiTheme="minorHAnsi" w:hAnsiTheme="minorHAnsi"/>
                <w:szCs w:val="24"/>
              </w:rPr>
            </w:pPr>
          </w:p>
          <w:p w14:paraId="3BE4DAC0" w14:textId="5E2E54C3" w:rsidR="00535552" w:rsidRPr="001C065D" w:rsidRDefault="00535552" w:rsidP="0090025D">
            <w:pPr>
              <w:rPr>
                <w:rFonts w:asciiTheme="minorHAnsi" w:hAnsiTheme="minorHAnsi" w:cs="Times New Roman"/>
                <w:color w:val="003E51"/>
                <w:szCs w:val="24"/>
              </w:rPr>
            </w:pPr>
            <w:hyperlink r:id="rId28">
              <w:r w:rsidRPr="001C065D">
                <w:rPr>
                  <w:rStyle w:val="Hyperlink"/>
                  <w:rFonts w:asciiTheme="minorHAnsi" w:hAnsiTheme="minorHAnsi" w:cs="Times New Roman"/>
                  <w:color w:val="003E51"/>
                  <w:szCs w:val="24"/>
                </w:rPr>
                <w:t>Book an appointment</w:t>
              </w:r>
            </w:hyperlink>
          </w:p>
        </w:tc>
      </w:tr>
    </w:tbl>
    <w:p w14:paraId="373284B5" w14:textId="77777777" w:rsidR="0090025D" w:rsidRDefault="0090025D" w:rsidP="00FE3C32">
      <w:pPr>
        <w:pStyle w:val="Heading1"/>
        <w:spacing w:before="120" w:after="240" w:line="360" w:lineRule="auto"/>
        <w:rPr>
          <w:rFonts w:asciiTheme="minorHAnsi" w:hAnsiTheme="minorHAnsi" w:cs="Times New Roman"/>
        </w:rPr>
        <w:sectPr w:rsidR="0090025D" w:rsidSect="00302930">
          <w:pgSz w:w="12240" w:h="15840"/>
          <w:pgMar w:top="1440" w:right="1440" w:bottom="1440" w:left="1440" w:header="708" w:footer="708" w:gutter="0"/>
          <w:cols w:space="708"/>
          <w:docGrid w:linePitch="360"/>
        </w:sectPr>
      </w:pPr>
      <w:bookmarkStart w:id="8" w:name="_Toc220413329"/>
    </w:p>
    <w:p w14:paraId="7FA2BBCD" w14:textId="77777777" w:rsidR="00535552" w:rsidRPr="00C83FB2" w:rsidRDefault="00535552" w:rsidP="00FE3C32">
      <w:pPr>
        <w:pStyle w:val="Heading1"/>
        <w:spacing w:before="120" w:after="240" w:line="360" w:lineRule="auto"/>
        <w:rPr>
          <w:rFonts w:asciiTheme="minorHAnsi" w:hAnsiTheme="minorHAnsi" w:cs="Times New Roman"/>
        </w:rPr>
      </w:pPr>
      <w:bookmarkStart w:id="9" w:name="_Toc231988331"/>
      <w:r w:rsidRPr="00C83FB2">
        <w:rPr>
          <w:rFonts w:asciiTheme="minorHAnsi" w:hAnsiTheme="minorHAnsi" w:cs="Times New Roman"/>
        </w:rPr>
        <w:lastRenderedPageBreak/>
        <w:t>PROGRAM OVERVIEW</w:t>
      </w:r>
      <w:bookmarkEnd w:id="8"/>
      <w:bookmarkEnd w:id="9"/>
    </w:p>
    <w:p w14:paraId="569F9001" w14:textId="77777777" w:rsidR="00535552" w:rsidRPr="00C83FB2" w:rsidRDefault="00535552" w:rsidP="00FE3C32">
      <w:pPr>
        <w:shd w:val="clear" w:color="auto" w:fill="FFFFFF" w:themeFill="background1"/>
        <w:spacing w:before="120" w:after="240" w:line="360" w:lineRule="auto"/>
        <w:rPr>
          <w:rFonts w:asciiTheme="minorHAnsi" w:eastAsia="Aptos" w:hAnsiTheme="minorHAnsi" w:cs="Times New Roman"/>
          <w:color w:val="000000" w:themeColor="text1"/>
          <w:szCs w:val="24"/>
        </w:rPr>
      </w:pPr>
      <w:r w:rsidRPr="00C83FB2">
        <w:rPr>
          <w:rFonts w:asciiTheme="minorHAnsi" w:eastAsia="Aptos" w:hAnsiTheme="minorHAnsi" w:cs="Times New Roman"/>
          <w:color w:val="000000" w:themeColor="text1"/>
          <w:szCs w:val="24"/>
        </w:rPr>
        <w:t>The Early Childhood Education Diploma program aligns with legislative commitments, provincial and Indigenous learning frameworks, and human rights agreements. The ECE cohort will engage in collective learning using classroom-based research and practicum to work with children, families, and communities.</w:t>
      </w:r>
    </w:p>
    <w:p w14:paraId="20EF23D4" w14:textId="77777777" w:rsidR="00535552" w:rsidRPr="00C83FB2" w:rsidRDefault="00535552" w:rsidP="00FE3C32">
      <w:pPr>
        <w:pStyle w:val="Heading2"/>
        <w:spacing w:before="120" w:after="240" w:line="360" w:lineRule="auto"/>
        <w:rPr>
          <w:rFonts w:asciiTheme="minorHAnsi" w:hAnsiTheme="minorHAnsi"/>
        </w:rPr>
      </w:pPr>
      <w:bookmarkStart w:id="10" w:name="_Toc231988332"/>
      <w:r w:rsidRPr="00C83FB2">
        <w:rPr>
          <w:rFonts w:asciiTheme="minorHAnsi" w:hAnsiTheme="minorHAnsi"/>
        </w:rPr>
        <w:t>Decolonization</w:t>
      </w:r>
      <w:bookmarkEnd w:id="10"/>
    </w:p>
    <w:p w14:paraId="113E3544" w14:textId="77777777" w:rsidR="00535552" w:rsidRPr="00C83FB2" w:rsidRDefault="00535552" w:rsidP="00FE3C32">
      <w:pPr>
        <w:shd w:val="clear" w:color="auto" w:fill="FFFFFF" w:themeFill="background1"/>
        <w:spacing w:before="120" w:after="240" w:line="360" w:lineRule="auto"/>
        <w:rPr>
          <w:rFonts w:asciiTheme="minorHAnsi" w:eastAsia="Aptos" w:hAnsiTheme="minorHAnsi" w:cs="Times New Roman"/>
          <w:color w:val="000000" w:themeColor="text1"/>
          <w:szCs w:val="24"/>
        </w:rPr>
      </w:pPr>
      <w:r w:rsidRPr="00C83FB2">
        <w:rPr>
          <w:rFonts w:asciiTheme="minorHAnsi" w:eastAsia="Aptos" w:hAnsiTheme="minorHAnsi" w:cs="Times New Roman"/>
          <w:color w:val="000000" w:themeColor="text1"/>
          <w:szCs w:val="24"/>
        </w:rPr>
        <w:t>As educators and mentors of future educators, we recognize our obligation to teach the hard truths of Canada’s colonial history and its harmful impact on Indigenous peoples balanced with celebrating the strength and resilience of Indigenous communities and peoples.  In memory of the words spoken by Honourable Senator Sinclair who led the Truth and Reconciliation Commission, he stated, “Education is the means to reconciliation” (Truth and Reconciliation Commission, 2015). Through our program, we affirm a strong commitment to redress the damage inflicted on the lives, spirit, land, cultures, and languages of Indigenous peoples in Canada with exceptional consideration to the first house of the Secwepemc Peoples upon whose land Thompson Rivers University is located.</w:t>
      </w:r>
    </w:p>
    <w:p w14:paraId="1A8E1C7D" w14:textId="77777777" w:rsidR="00535552" w:rsidRPr="00C83FB2" w:rsidRDefault="00535552" w:rsidP="00FE3C32">
      <w:pPr>
        <w:shd w:val="clear" w:color="auto" w:fill="FFFFFF" w:themeFill="background1"/>
        <w:spacing w:before="120" w:after="240" w:line="360" w:lineRule="auto"/>
        <w:rPr>
          <w:rFonts w:asciiTheme="minorHAnsi" w:hAnsiTheme="minorHAnsi" w:cs="Times New Roman"/>
        </w:rPr>
      </w:pPr>
      <w:r w:rsidRPr="00C83FB2">
        <w:rPr>
          <w:rFonts w:asciiTheme="minorHAnsi" w:eastAsia="Aptos" w:hAnsiTheme="minorHAnsi" w:cs="Times New Roman"/>
          <w:color w:val="000000" w:themeColor="text1"/>
          <w:szCs w:val="24"/>
        </w:rPr>
        <w:t>At TRU, decolonization is a place</w:t>
      </w:r>
      <w:r w:rsidRPr="00C83FB2">
        <w:rPr>
          <w:rFonts w:ascii="Cambria Math" w:eastAsia="Aptos" w:hAnsi="Cambria Math" w:cs="Cambria Math"/>
          <w:color w:val="000000" w:themeColor="text1"/>
          <w:szCs w:val="24"/>
        </w:rPr>
        <w:t>‑</w:t>
      </w:r>
      <w:r w:rsidRPr="00C83FB2">
        <w:rPr>
          <w:rFonts w:asciiTheme="minorHAnsi" w:eastAsia="Aptos" w:hAnsiTheme="minorHAnsi" w:cs="Times New Roman"/>
          <w:color w:val="000000" w:themeColor="text1"/>
          <w:szCs w:val="24"/>
        </w:rPr>
        <w:t>based responsibility grounded in the fact that our university sits on the ancestral and unceded territory of Tk</w:t>
      </w:r>
      <w:r w:rsidRPr="00C83FB2">
        <w:rPr>
          <w:rFonts w:ascii="Aptos" w:eastAsia="Aptos" w:hAnsi="Aptos" w:cs="Aptos"/>
          <w:color w:val="000000" w:themeColor="text1"/>
          <w:szCs w:val="24"/>
        </w:rPr>
        <w:t>’</w:t>
      </w:r>
      <w:r w:rsidRPr="00C83FB2">
        <w:rPr>
          <w:rFonts w:asciiTheme="minorHAnsi" w:eastAsia="Aptos" w:hAnsiTheme="minorHAnsi" w:cs="Times New Roman"/>
          <w:color w:val="000000" w:themeColor="text1"/>
          <w:szCs w:val="24"/>
        </w:rPr>
        <w:t>eml</w:t>
      </w:r>
      <w:r w:rsidRPr="00C83FB2">
        <w:rPr>
          <w:rFonts w:ascii="Aptos" w:eastAsia="Aptos" w:hAnsi="Aptos" w:cs="Aptos"/>
          <w:color w:val="000000" w:themeColor="text1"/>
          <w:szCs w:val="24"/>
        </w:rPr>
        <w:t>ú</w:t>
      </w:r>
      <w:r w:rsidRPr="00C83FB2">
        <w:rPr>
          <w:rFonts w:asciiTheme="minorHAnsi" w:eastAsia="Aptos" w:hAnsiTheme="minorHAnsi" w:cs="Times New Roman"/>
          <w:color w:val="000000" w:themeColor="text1"/>
          <w:szCs w:val="24"/>
        </w:rPr>
        <w:t>ps te Secw</w:t>
      </w:r>
      <w:r w:rsidRPr="00C83FB2">
        <w:rPr>
          <w:rFonts w:ascii="Aptos" w:eastAsia="Aptos" w:hAnsi="Aptos" w:cs="Aptos"/>
          <w:color w:val="000000" w:themeColor="text1"/>
          <w:szCs w:val="24"/>
        </w:rPr>
        <w:t>é</w:t>
      </w:r>
      <w:r w:rsidRPr="00C83FB2">
        <w:rPr>
          <w:rFonts w:asciiTheme="minorHAnsi" w:eastAsia="Aptos" w:hAnsiTheme="minorHAnsi" w:cs="Times New Roman"/>
          <w:color w:val="000000" w:themeColor="text1"/>
          <w:szCs w:val="24"/>
        </w:rPr>
        <w:t>pemc, within Secwepemc</w:t>
      </w:r>
      <w:r w:rsidRPr="00C83FB2">
        <w:rPr>
          <w:rFonts w:ascii="Aptos" w:eastAsia="Aptos" w:hAnsi="Aptos" w:cs="Aptos"/>
          <w:color w:val="000000" w:themeColor="text1"/>
          <w:szCs w:val="24"/>
        </w:rPr>
        <w:t>ú</w:t>
      </w:r>
      <w:r w:rsidRPr="00C83FB2">
        <w:rPr>
          <w:rFonts w:asciiTheme="minorHAnsi" w:eastAsia="Aptos" w:hAnsiTheme="minorHAnsi" w:cs="Times New Roman"/>
          <w:color w:val="000000" w:themeColor="text1"/>
          <w:szCs w:val="24"/>
        </w:rPr>
        <w:t>l</w:t>
      </w:r>
      <w:r w:rsidRPr="00C83FB2">
        <w:rPr>
          <w:rFonts w:ascii="Aptos" w:eastAsia="Aptos" w:hAnsi="Aptos" w:cs="Aptos"/>
          <w:color w:val="000000" w:themeColor="text1"/>
          <w:szCs w:val="24"/>
        </w:rPr>
        <w:t>’</w:t>
      </w:r>
      <w:r w:rsidRPr="00C83FB2">
        <w:rPr>
          <w:rFonts w:asciiTheme="minorHAnsi" w:eastAsia="Aptos" w:hAnsiTheme="minorHAnsi" w:cs="Times New Roman"/>
          <w:color w:val="000000" w:themeColor="text1"/>
          <w:szCs w:val="24"/>
        </w:rPr>
        <w:t>ecw. Decolonization means identifying and removing the colonial structures, assumptions, and curriculum elements that were imposed here, so we can return to and centre the Secw</w:t>
      </w:r>
      <w:r w:rsidRPr="00C83FB2">
        <w:rPr>
          <w:rFonts w:ascii="Aptos" w:eastAsia="Aptos" w:hAnsi="Aptos" w:cs="Aptos"/>
          <w:color w:val="000000" w:themeColor="text1"/>
          <w:szCs w:val="24"/>
        </w:rPr>
        <w:t>é</w:t>
      </w:r>
      <w:r w:rsidRPr="00C83FB2">
        <w:rPr>
          <w:rFonts w:asciiTheme="minorHAnsi" w:eastAsia="Aptos" w:hAnsiTheme="minorHAnsi" w:cs="Times New Roman"/>
          <w:color w:val="000000" w:themeColor="text1"/>
          <w:szCs w:val="24"/>
        </w:rPr>
        <w:t>pemc knowledge, language, laws, and worldviews that originate from this land.</w:t>
      </w:r>
    </w:p>
    <w:p w14:paraId="4C4CB8AC" w14:textId="77777777" w:rsidR="00535552" w:rsidRPr="00C83FB2" w:rsidRDefault="00535552" w:rsidP="00FE3C32">
      <w:pPr>
        <w:shd w:val="clear" w:color="auto" w:fill="FFFFFF" w:themeFill="background1"/>
        <w:spacing w:before="120" w:after="240" w:line="360" w:lineRule="auto"/>
        <w:rPr>
          <w:rFonts w:asciiTheme="minorHAnsi" w:hAnsiTheme="minorHAnsi" w:cs="Times New Roman"/>
        </w:rPr>
      </w:pPr>
      <w:r w:rsidRPr="00C83FB2">
        <w:rPr>
          <w:rFonts w:asciiTheme="minorHAnsi" w:eastAsia="Aptos" w:hAnsiTheme="minorHAnsi" w:cs="Times New Roman"/>
          <w:color w:val="000000" w:themeColor="text1"/>
          <w:szCs w:val="24"/>
        </w:rPr>
        <w:t>This is different from broad Indigenization. Decolonization at TRU is not pan</w:t>
      </w:r>
      <w:r w:rsidRPr="00C83FB2">
        <w:rPr>
          <w:rFonts w:ascii="Cambria Math" w:eastAsia="Aptos" w:hAnsi="Cambria Math" w:cs="Cambria Math"/>
          <w:color w:val="000000" w:themeColor="text1"/>
          <w:szCs w:val="24"/>
        </w:rPr>
        <w:t>‑</w:t>
      </w:r>
      <w:r w:rsidRPr="00C83FB2">
        <w:rPr>
          <w:rFonts w:asciiTheme="minorHAnsi" w:eastAsia="Aptos" w:hAnsiTheme="minorHAnsi" w:cs="Times New Roman"/>
          <w:color w:val="000000" w:themeColor="text1"/>
          <w:szCs w:val="24"/>
        </w:rPr>
        <w:t>Indigenous and does not rely on symbols or teachings from other Nations. It must be Secw</w:t>
      </w:r>
      <w:r w:rsidRPr="00C83FB2">
        <w:rPr>
          <w:rFonts w:ascii="Aptos" w:eastAsia="Aptos" w:hAnsi="Aptos" w:cs="Aptos"/>
          <w:color w:val="000000" w:themeColor="text1"/>
          <w:szCs w:val="24"/>
        </w:rPr>
        <w:t>é</w:t>
      </w:r>
      <w:r w:rsidRPr="00C83FB2">
        <w:rPr>
          <w:rFonts w:asciiTheme="minorHAnsi" w:eastAsia="Aptos" w:hAnsiTheme="minorHAnsi" w:cs="Times New Roman"/>
          <w:color w:val="000000" w:themeColor="text1"/>
          <w:szCs w:val="24"/>
        </w:rPr>
        <w:t>pemc</w:t>
      </w:r>
      <w:r w:rsidRPr="00C83FB2">
        <w:rPr>
          <w:rFonts w:ascii="Cambria Math" w:eastAsia="Aptos" w:hAnsi="Cambria Math" w:cs="Cambria Math"/>
          <w:color w:val="000000" w:themeColor="text1"/>
          <w:szCs w:val="24"/>
        </w:rPr>
        <w:t>‑</w:t>
      </w:r>
      <w:r w:rsidRPr="00C83FB2">
        <w:rPr>
          <w:rFonts w:asciiTheme="minorHAnsi" w:eastAsia="Aptos" w:hAnsiTheme="minorHAnsi" w:cs="Times New Roman"/>
          <w:color w:val="000000" w:themeColor="text1"/>
          <w:szCs w:val="24"/>
        </w:rPr>
        <w:t>specific, using authentic local resources and guided by Secw</w:t>
      </w:r>
      <w:r w:rsidRPr="00C83FB2">
        <w:rPr>
          <w:rFonts w:ascii="Aptos" w:eastAsia="Aptos" w:hAnsi="Aptos" w:cs="Aptos"/>
          <w:color w:val="000000" w:themeColor="text1"/>
          <w:szCs w:val="24"/>
        </w:rPr>
        <w:t>é</w:t>
      </w:r>
      <w:r w:rsidRPr="00C83FB2">
        <w:rPr>
          <w:rFonts w:asciiTheme="minorHAnsi" w:eastAsia="Aptos" w:hAnsiTheme="minorHAnsi" w:cs="Times New Roman"/>
          <w:color w:val="000000" w:themeColor="text1"/>
          <w:szCs w:val="24"/>
        </w:rPr>
        <w:t>pemc people, protocols, and responsibilities. This approach aligns with UNDRIP, DRIPA, and the TRC Calls to Action, but in a way that is meaningful to this place.</w:t>
      </w:r>
    </w:p>
    <w:p w14:paraId="0B349474" w14:textId="77777777" w:rsidR="00535552" w:rsidRPr="00C83FB2" w:rsidRDefault="00535552" w:rsidP="00FE3C32">
      <w:pPr>
        <w:shd w:val="clear" w:color="auto" w:fill="FFFFFF" w:themeFill="background1"/>
        <w:spacing w:before="120" w:after="240" w:line="360" w:lineRule="auto"/>
        <w:rPr>
          <w:rFonts w:asciiTheme="minorHAnsi" w:hAnsiTheme="minorHAnsi" w:cs="Times New Roman"/>
        </w:rPr>
      </w:pPr>
      <w:r w:rsidRPr="00C83FB2">
        <w:rPr>
          <w:rFonts w:asciiTheme="minorHAnsi" w:eastAsia="Aptos" w:hAnsiTheme="minorHAnsi" w:cs="Times New Roman"/>
          <w:color w:val="000000" w:themeColor="text1"/>
          <w:szCs w:val="24"/>
        </w:rPr>
        <w:lastRenderedPageBreak/>
        <w:t>By grounding our teaching and curriculum in the Secwépemc worldview, we help ensure that all learners understand the culture and knowledge that existed here long before colonization, and leave TRU prepared to respectfully engage with the First Peoples of any territory they may work or live in. Decolonization is how we honour the host Nation and make TRU a place where Secwépemc people feel at home in their home.</w:t>
      </w:r>
    </w:p>
    <w:p w14:paraId="7568F7D1" w14:textId="77777777" w:rsidR="00535552" w:rsidRPr="00C83FB2" w:rsidRDefault="00535552" w:rsidP="00FE3C32">
      <w:pPr>
        <w:shd w:val="clear" w:color="auto" w:fill="FFFFFF" w:themeFill="background1"/>
        <w:spacing w:before="120" w:after="240" w:line="360" w:lineRule="auto"/>
        <w:rPr>
          <w:rFonts w:asciiTheme="minorHAnsi" w:eastAsia="Aptos" w:hAnsiTheme="minorHAnsi" w:cs="Times New Roman"/>
          <w:color w:val="000000" w:themeColor="text1"/>
          <w:szCs w:val="24"/>
        </w:rPr>
      </w:pPr>
      <w:r w:rsidRPr="00C83FB2">
        <w:rPr>
          <w:rFonts w:asciiTheme="minorHAnsi" w:eastAsia="Aptos" w:hAnsiTheme="minorHAnsi" w:cs="Times New Roman"/>
          <w:color w:val="000000" w:themeColor="text1"/>
          <w:szCs w:val="24"/>
        </w:rPr>
        <w:t>Through our ongoing commitment to decolonization and advocacy, we strive to make meaningful contributions in response to the TRC Calls to Action #62 and 63 pertaining to education:</w:t>
      </w:r>
    </w:p>
    <w:p w14:paraId="61650811" w14:textId="7BF36D1B" w:rsidR="009779FD" w:rsidRPr="00C83FB2" w:rsidRDefault="00535552" w:rsidP="00FE3C32">
      <w:pPr>
        <w:spacing w:before="120" w:after="240" w:line="360" w:lineRule="auto"/>
        <w:ind w:left="720"/>
        <w:rPr>
          <w:rFonts w:asciiTheme="minorHAnsi" w:eastAsia="Arial" w:hAnsiTheme="minorHAnsi" w:cs="Times New Roman"/>
          <w:b/>
          <w:bCs/>
          <w:szCs w:val="24"/>
        </w:rPr>
      </w:pPr>
      <w:r w:rsidRPr="00C83FB2">
        <w:rPr>
          <w:rFonts w:asciiTheme="minorHAnsi" w:eastAsia="Arial" w:hAnsiTheme="minorHAnsi" w:cs="Times New Roman"/>
          <w:b/>
          <w:bCs/>
          <w:szCs w:val="24"/>
        </w:rPr>
        <w:t xml:space="preserve">Call to Action #62 </w:t>
      </w:r>
    </w:p>
    <w:p w14:paraId="73C46EBF" w14:textId="5853A109" w:rsidR="00535552" w:rsidRPr="00C83FB2" w:rsidRDefault="00535552"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We call upon the federal, provincial, and territorial governments, in consultation and collaboration with Survivors, Aboriginal peoples, and educators, to:</w:t>
      </w:r>
    </w:p>
    <w:p w14:paraId="3585FA52" w14:textId="6A724EEE" w:rsidR="00535552" w:rsidRPr="00C83FB2" w:rsidRDefault="00535552" w:rsidP="00FE3C32">
      <w:pPr>
        <w:spacing w:before="120" w:after="240" w:line="360" w:lineRule="auto"/>
        <w:ind w:left="720"/>
        <w:rPr>
          <w:rFonts w:asciiTheme="minorHAnsi" w:eastAsia="Arial" w:hAnsiTheme="minorHAnsi" w:cs="Times New Roman"/>
          <w:szCs w:val="24"/>
        </w:rPr>
      </w:pPr>
      <w:r w:rsidRPr="00C83FB2">
        <w:rPr>
          <w:rFonts w:asciiTheme="minorHAnsi" w:eastAsia="Arial" w:hAnsiTheme="minorHAnsi" w:cs="Times New Roman"/>
          <w:szCs w:val="24"/>
        </w:rPr>
        <w:t>I. Make age-appropriate curriculum on residential schools, Treaties, and Aboriginal peoples’ historical and contemporary contributions to Canada a mandatory education requirement for kindergarten to grade Twelve students.</w:t>
      </w:r>
    </w:p>
    <w:p w14:paraId="2053A02B" w14:textId="3E4ADEB9" w:rsidR="00535552" w:rsidRPr="00C83FB2" w:rsidRDefault="00535552" w:rsidP="00FE3C32">
      <w:pPr>
        <w:spacing w:before="120" w:after="240" w:line="360" w:lineRule="auto"/>
        <w:ind w:left="720"/>
        <w:rPr>
          <w:rFonts w:asciiTheme="minorHAnsi" w:eastAsia="Arial" w:hAnsiTheme="minorHAnsi" w:cs="Times New Roman"/>
          <w:szCs w:val="24"/>
        </w:rPr>
      </w:pPr>
      <w:r w:rsidRPr="00C83FB2">
        <w:rPr>
          <w:rFonts w:asciiTheme="minorHAnsi" w:eastAsia="Arial" w:hAnsiTheme="minorHAnsi" w:cs="Times New Roman"/>
          <w:szCs w:val="24"/>
        </w:rPr>
        <w:t>II. Provide the necessary funding to post-secondary institutions to educate teachers on how to integrate Indigenous knowledge and teaching methods into classrooms.</w:t>
      </w:r>
    </w:p>
    <w:p w14:paraId="497388EC" w14:textId="594F2603" w:rsidR="00535552" w:rsidRPr="00C83FB2" w:rsidRDefault="00535552" w:rsidP="00FE3C32">
      <w:pPr>
        <w:spacing w:before="120" w:after="240" w:line="360" w:lineRule="auto"/>
        <w:ind w:left="720"/>
        <w:rPr>
          <w:rFonts w:asciiTheme="minorHAnsi" w:eastAsia="Arial" w:hAnsiTheme="minorHAnsi" w:cs="Times New Roman"/>
          <w:szCs w:val="24"/>
        </w:rPr>
      </w:pPr>
      <w:r w:rsidRPr="00C83FB2">
        <w:rPr>
          <w:rFonts w:asciiTheme="minorHAnsi" w:eastAsia="Arial" w:hAnsiTheme="minorHAnsi" w:cs="Times New Roman"/>
          <w:szCs w:val="24"/>
        </w:rPr>
        <w:t>III. Provide the necessary funding to Aboriginal schools to utilize Indigenous knowledge and teaching methods in classrooms.</w:t>
      </w:r>
    </w:p>
    <w:p w14:paraId="15054406" w14:textId="4C7233E1" w:rsidR="00535552" w:rsidRPr="00C83FB2" w:rsidRDefault="00535552" w:rsidP="00FE3C32">
      <w:pPr>
        <w:spacing w:before="120" w:after="240" w:line="360" w:lineRule="auto"/>
        <w:ind w:left="720"/>
        <w:rPr>
          <w:rFonts w:asciiTheme="minorHAnsi" w:eastAsia="Arial" w:hAnsiTheme="minorHAnsi" w:cs="Times New Roman"/>
          <w:szCs w:val="24"/>
        </w:rPr>
      </w:pPr>
      <w:r w:rsidRPr="00C83FB2">
        <w:rPr>
          <w:rFonts w:asciiTheme="minorHAnsi" w:eastAsia="Arial" w:hAnsiTheme="minorHAnsi" w:cs="Times New Roman"/>
          <w:szCs w:val="24"/>
        </w:rPr>
        <w:t>IV. Establish senior-level positions in government at the assistant deputy minister level or higher dedicated to Aboriginal content in education.</w:t>
      </w:r>
    </w:p>
    <w:p w14:paraId="142E7730" w14:textId="77777777" w:rsidR="00535552" w:rsidRPr="00C83FB2" w:rsidRDefault="00535552" w:rsidP="00FE3C32">
      <w:pPr>
        <w:spacing w:before="120" w:after="240" w:line="360" w:lineRule="auto"/>
        <w:ind w:left="720"/>
        <w:rPr>
          <w:rFonts w:asciiTheme="minorHAnsi" w:eastAsia="Arial" w:hAnsiTheme="minorHAnsi" w:cs="Times New Roman"/>
          <w:b/>
          <w:bCs/>
          <w:szCs w:val="24"/>
        </w:rPr>
      </w:pPr>
      <w:r w:rsidRPr="00C83FB2">
        <w:rPr>
          <w:rFonts w:asciiTheme="minorHAnsi" w:eastAsia="Arial" w:hAnsiTheme="minorHAnsi" w:cs="Times New Roman"/>
          <w:b/>
          <w:bCs/>
          <w:szCs w:val="24"/>
        </w:rPr>
        <w:t xml:space="preserve">Call to Action #63 </w:t>
      </w:r>
    </w:p>
    <w:p w14:paraId="57CE40B1" w14:textId="155ED4F2" w:rsidR="00535552" w:rsidRPr="00C83FB2" w:rsidRDefault="00535552"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We call upon the Council of Ministers of Education, Canada to maintain an annual commitment to Aboriginal education issues, including:</w:t>
      </w:r>
    </w:p>
    <w:p w14:paraId="7A6717E0" w14:textId="1DE005C6" w:rsidR="00535552" w:rsidRPr="00C83FB2" w:rsidRDefault="00535552" w:rsidP="00FE3C32">
      <w:pPr>
        <w:spacing w:before="120" w:after="240" w:line="360" w:lineRule="auto"/>
        <w:ind w:left="720"/>
        <w:rPr>
          <w:rFonts w:asciiTheme="minorHAnsi" w:eastAsia="Arial" w:hAnsiTheme="minorHAnsi" w:cs="Times New Roman"/>
          <w:szCs w:val="24"/>
        </w:rPr>
      </w:pPr>
      <w:r w:rsidRPr="00C83FB2">
        <w:rPr>
          <w:rFonts w:asciiTheme="minorHAnsi" w:eastAsia="Arial" w:hAnsiTheme="minorHAnsi" w:cs="Times New Roman"/>
          <w:szCs w:val="24"/>
        </w:rPr>
        <w:t xml:space="preserve">I. Developing and implementing Kindergarten to Grade Twelve curriculum and </w:t>
      </w:r>
      <w:r w:rsidRPr="00C83FB2">
        <w:rPr>
          <w:rFonts w:asciiTheme="minorHAnsi" w:eastAsia="Arial" w:hAnsiTheme="minorHAnsi" w:cs="Times New Roman"/>
          <w:szCs w:val="24"/>
        </w:rPr>
        <w:lastRenderedPageBreak/>
        <w:t>learning</w:t>
      </w:r>
      <w:r w:rsidR="0090025D">
        <w:rPr>
          <w:rFonts w:asciiTheme="minorHAnsi" w:eastAsia="Arial" w:hAnsiTheme="minorHAnsi" w:cs="Times New Roman"/>
          <w:szCs w:val="24"/>
        </w:rPr>
        <w:t xml:space="preserve"> </w:t>
      </w:r>
      <w:r w:rsidRPr="00C83FB2">
        <w:rPr>
          <w:rFonts w:asciiTheme="minorHAnsi" w:eastAsia="Arial" w:hAnsiTheme="minorHAnsi" w:cs="Times New Roman"/>
          <w:szCs w:val="24"/>
        </w:rPr>
        <w:t>resources on Aboriginal peoples in Canadian history, and the history and legacy of residential schools.</w:t>
      </w:r>
    </w:p>
    <w:p w14:paraId="455A31AF" w14:textId="364A32E1" w:rsidR="00535552" w:rsidRPr="00C83FB2" w:rsidRDefault="00535552" w:rsidP="00FE3C32">
      <w:pPr>
        <w:spacing w:before="120" w:after="240" w:line="360" w:lineRule="auto"/>
        <w:ind w:left="720"/>
        <w:rPr>
          <w:rFonts w:asciiTheme="minorHAnsi" w:eastAsia="Arial" w:hAnsiTheme="minorHAnsi" w:cs="Times New Roman"/>
          <w:szCs w:val="24"/>
        </w:rPr>
      </w:pPr>
      <w:r w:rsidRPr="00C83FB2">
        <w:rPr>
          <w:rFonts w:asciiTheme="minorHAnsi" w:eastAsia="Arial" w:hAnsiTheme="minorHAnsi" w:cs="Times New Roman"/>
          <w:szCs w:val="24"/>
        </w:rPr>
        <w:t>II. Sharing information and best practices on teaching curriculum related to residential schools and Aboriginal history.</w:t>
      </w:r>
    </w:p>
    <w:p w14:paraId="3030E0A4" w14:textId="77777777" w:rsidR="00535552" w:rsidRPr="00C83FB2" w:rsidRDefault="00535552" w:rsidP="00FE3C32">
      <w:pPr>
        <w:spacing w:before="120" w:after="240" w:line="360" w:lineRule="auto"/>
        <w:ind w:left="720"/>
        <w:rPr>
          <w:rFonts w:asciiTheme="minorHAnsi" w:eastAsia="Arial" w:hAnsiTheme="minorHAnsi" w:cs="Times New Roman"/>
          <w:szCs w:val="24"/>
        </w:rPr>
      </w:pPr>
      <w:r w:rsidRPr="00C83FB2">
        <w:rPr>
          <w:rFonts w:asciiTheme="minorHAnsi" w:eastAsia="Arial" w:hAnsiTheme="minorHAnsi" w:cs="Times New Roman"/>
          <w:szCs w:val="24"/>
        </w:rPr>
        <w:t>III. Building student capacity for intercultural understanding, empathy, and mutual respect.</w:t>
      </w:r>
    </w:p>
    <w:p w14:paraId="5E26B3CA" w14:textId="77777777" w:rsidR="00535552" w:rsidRPr="00C83FB2" w:rsidRDefault="00535552" w:rsidP="0090025D">
      <w:pPr>
        <w:spacing w:before="120" w:line="360" w:lineRule="auto"/>
        <w:ind w:left="720"/>
        <w:rPr>
          <w:rFonts w:asciiTheme="minorHAnsi" w:eastAsia="Arial" w:hAnsiTheme="minorHAnsi" w:cs="Times New Roman"/>
          <w:szCs w:val="24"/>
        </w:rPr>
      </w:pPr>
      <w:r w:rsidRPr="00C83FB2">
        <w:rPr>
          <w:rFonts w:asciiTheme="minorHAnsi" w:eastAsia="Arial" w:hAnsiTheme="minorHAnsi" w:cs="Times New Roman"/>
          <w:szCs w:val="24"/>
        </w:rPr>
        <w:t>IV. Identifying teacher training needs relating to the above.</w:t>
      </w:r>
    </w:p>
    <w:p w14:paraId="6FB75E47" w14:textId="4BF73FA7" w:rsidR="00535552" w:rsidRPr="00C83FB2" w:rsidRDefault="00535552" w:rsidP="0090025D">
      <w:pPr>
        <w:spacing w:before="120" w:line="360" w:lineRule="auto"/>
        <w:ind w:left="720"/>
        <w:rPr>
          <w:rFonts w:asciiTheme="minorHAnsi" w:eastAsia="Arial" w:hAnsiTheme="minorHAnsi" w:cs="Times New Roman"/>
          <w:szCs w:val="24"/>
        </w:rPr>
      </w:pPr>
      <w:r w:rsidRPr="00C83FB2">
        <w:rPr>
          <w:rFonts w:asciiTheme="minorHAnsi" w:eastAsia="Arial" w:hAnsiTheme="minorHAnsi" w:cs="Times New Roman"/>
          <w:szCs w:val="24"/>
        </w:rPr>
        <w:t>(TRC, 2015, p. 7)</w:t>
      </w:r>
    </w:p>
    <w:p w14:paraId="68A8B157" w14:textId="77777777" w:rsidR="00535552" w:rsidRPr="00C83FB2" w:rsidRDefault="00535552" w:rsidP="00FE3C32">
      <w:pPr>
        <w:pStyle w:val="Heading2"/>
        <w:spacing w:before="120" w:after="240" w:line="360" w:lineRule="auto"/>
        <w:rPr>
          <w:rFonts w:asciiTheme="minorHAnsi" w:hAnsiTheme="minorHAnsi" w:cs="Times New Roman"/>
        </w:rPr>
      </w:pPr>
      <w:bookmarkStart w:id="11" w:name="_Toc220413331"/>
      <w:bookmarkStart w:id="12" w:name="_Toc231988333"/>
      <w:r w:rsidRPr="00C83FB2">
        <w:rPr>
          <w:rFonts w:asciiTheme="minorHAnsi" w:hAnsiTheme="minorHAnsi" w:cs="Times New Roman"/>
        </w:rPr>
        <w:t>Coursework</w:t>
      </w:r>
      <w:bookmarkEnd w:id="11"/>
      <w:bookmarkEnd w:id="12"/>
    </w:p>
    <w:p w14:paraId="2AA85802" w14:textId="77777777" w:rsidR="00535552" w:rsidRPr="00C83FB2" w:rsidRDefault="00535552" w:rsidP="00FE3C32">
      <w:pPr>
        <w:spacing w:before="120" w:after="240" w:line="360" w:lineRule="auto"/>
        <w:rPr>
          <w:rFonts w:asciiTheme="minorHAnsi" w:eastAsia="Arial" w:hAnsiTheme="minorHAnsi" w:cs="Times New Roman"/>
          <w:b/>
          <w:bCs/>
          <w:szCs w:val="24"/>
        </w:rPr>
      </w:pPr>
      <w:r w:rsidRPr="00C83FB2">
        <w:rPr>
          <w:rFonts w:asciiTheme="minorHAnsi" w:eastAsia="Aptos" w:hAnsiTheme="minorHAnsi" w:cs="Times New Roman"/>
          <w:color w:val="000000" w:themeColor="text1"/>
          <w:szCs w:val="24"/>
        </w:rPr>
        <w:t>Your coursework in the ECE diploma program will prepare you to become a certified early childhood educator in BC. As you complete the diploma, you will engage in course work and practicum experiences to become an early childhood educator who co-creates rich and relevant</w:t>
      </w:r>
      <w:r w:rsidRPr="00C83FB2">
        <w:rPr>
          <w:rFonts w:asciiTheme="minorHAnsi" w:eastAsia="Arial" w:hAnsiTheme="minorHAnsi" w:cs="Times New Roman"/>
          <w:szCs w:val="24"/>
        </w:rPr>
        <w:t xml:space="preserve"> curriculum with children as outlined by the </w:t>
      </w:r>
      <w:hyperlink r:id="rId29">
        <w:r w:rsidRPr="00C83FB2">
          <w:rPr>
            <w:rStyle w:val="Hyperlink"/>
            <w:rFonts w:asciiTheme="minorHAnsi" w:eastAsia="Arial" w:hAnsiTheme="minorHAnsi" w:cs="Times New Roman"/>
            <w:szCs w:val="24"/>
          </w:rPr>
          <w:t>British Columbia Early Learning Framework</w:t>
        </w:r>
      </w:hyperlink>
      <w:r w:rsidRPr="00C83FB2">
        <w:rPr>
          <w:rFonts w:asciiTheme="minorHAnsi" w:eastAsia="Arial" w:hAnsiTheme="minorHAnsi" w:cs="Times New Roman"/>
          <w:szCs w:val="24"/>
        </w:rPr>
        <w:t>. You will be supported as you learn to work with young children in ways that respond to the complexities lived with around the world now and in the future. Your coursework in the ECE diploma program will support you in becoming an early childhood educator who creates conditions for all children to flourish in ways that celebrate and honour difference and diversity.</w:t>
      </w:r>
    </w:p>
    <w:p w14:paraId="4FEF26A7" w14:textId="77777777" w:rsidR="00535552" w:rsidRPr="00C83FB2" w:rsidRDefault="00535552" w:rsidP="00FE3C32">
      <w:pPr>
        <w:spacing w:before="120" w:after="240" w:line="360" w:lineRule="auto"/>
        <w:rPr>
          <w:rFonts w:asciiTheme="minorHAnsi" w:eastAsia="Arial" w:hAnsiTheme="minorHAnsi" w:cs="Times New Roman"/>
          <w:b/>
          <w:bCs/>
          <w:szCs w:val="24"/>
        </w:rPr>
      </w:pPr>
      <w:r w:rsidRPr="00C83FB2">
        <w:rPr>
          <w:rFonts w:asciiTheme="minorHAnsi" w:eastAsia="Arial" w:hAnsiTheme="minorHAnsi" w:cs="Times New Roman"/>
          <w:szCs w:val="24"/>
        </w:rPr>
        <w:t>Small class sizes and welcoming learning environments mirror the collaborative, relational, and reciprocal learning and practice ECE students and educators commit to in their work with young children.</w:t>
      </w:r>
    </w:p>
    <w:p w14:paraId="421DEC99" w14:textId="77777777" w:rsidR="00535552" w:rsidRPr="00C83FB2" w:rsidRDefault="00535552" w:rsidP="00FE3C32">
      <w:pPr>
        <w:spacing w:before="120" w:after="240" w:line="360" w:lineRule="auto"/>
        <w:rPr>
          <w:rFonts w:asciiTheme="minorHAnsi" w:eastAsia="Arial" w:hAnsiTheme="minorHAnsi" w:cs="Times New Roman"/>
          <w:color w:val="000000" w:themeColor="text1"/>
          <w:szCs w:val="24"/>
        </w:rPr>
      </w:pPr>
      <w:r w:rsidRPr="00C83FB2">
        <w:rPr>
          <w:rFonts w:asciiTheme="minorHAnsi" w:eastAsia="Arial" w:hAnsiTheme="minorHAnsi" w:cs="Times New Roman"/>
          <w:szCs w:val="24"/>
        </w:rPr>
        <w:t>Areas of learning include developing relationships with children, child development, child guidance, interpersonal relations, educational theories, designing and developing curriculum content, reflective practice, working with families and program administration. Practicum experience is a component in each semester.</w:t>
      </w:r>
    </w:p>
    <w:p w14:paraId="0C03FC29" w14:textId="2AC157A4" w:rsidR="00535552" w:rsidRPr="00C83FB2" w:rsidRDefault="00535552" w:rsidP="00FE3C32">
      <w:pPr>
        <w:spacing w:before="120" w:after="240" w:line="360" w:lineRule="auto"/>
        <w:rPr>
          <w:rFonts w:asciiTheme="minorHAnsi" w:eastAsia="Arial" w:hAnsiTheme="minorHAnsi" w:cs="Times New Roman"/>
          <w:color w:val="000000" w:themeColor="text1"/>
          <w:szCs w:val="24"/>
        </w:rPr>
      </w:pPr>
      <w:r w:rsidRPr="00C83FB2">
        <w:rPr>
          <w:rFonts w:asciiTheme="minorHAnsi" w:eastAsia="Arial" w:hAnsiTheme="minorHAnsi" w:cs="Times New Roman"/>
          <w:szCs w:val="24"/>
        </w:rPr>
        <w:lastRenderedPageBreak/>
        <w:t>Students who have completed the ECE Diploma may choose to continue studying to receive the Infant and Toddler Specialization Certificate in ECE, and/or the Inclusive Practices Specialization Certificate in ECE.</w:t>
      </w:r>
    </w:p>
    <w:p w14:paraId="0FED6160" w14:textId="77777777" w:rsidR="00535552" w:rsidRPr="00C83FB2" w:rsidRDefault="00535552" w:rsidP="00FE3C32">
      <w:pPr>
        <w:pStyle w:val="Heading2"/>
        <w:spacing w:before="120" w:after="240" w:line="360" w:lineRule="auto"/>
        <w:rPr>
          <w:rFonts w:asciiTheme="minorHAnsi" w:hAnsiTheme="minorHAnsi" w:cs="Times New Roman"/>
        </w:rPr>
      </w:pPr>
      <w:bookmarkStart w:id="13" w:name="_Toc220413332"/>
      <w:bookmarkStart w:id="14" w:name="_Toc231988334"/>
      <w:r w:rsidRPr="00C83FB2">
        <w:rPr>
          <w:rFonts w:asciiTheme="minorHAnsi" w:hAnsiTheme="minorHAnsi" w:cs="Times New Roman"/>
        </w:rPr>
        <w:t>Integration of Theory and Practice</w:t>
      </w:r>
      <w:bookmarkEnd w:id="13"/>
      <w:bookmarkEnd w:id="14"/>
      <w:r w:rsidRPr="00C83FB2">
        <w:rPr>
          <w:rFonts w:asciiTheme="minorHAnsi" w:hAnsiTheme="minorHAnsi" w:cs="Times New Roman"/>
        </w:rPr>
        <w:t xml:space="preserve"> </w:t>
      </w:r>
    </w:p>
    <w:p w14:paraId="1D32F2D7" w14:textId="77777777" w:rsidR="00535552" w:rsidRPr="00C83FB2" w:rsidRDefault="00535552" w:rsidP="00FE3C32">
      <w:pPr>
        <w:spacing w:before="120" w:after="240" w:line="360" w:lineRule="auto"/>
        <w:ind w:right="31"/>
        <w:rPr>
          <w:rFonts w:asciiTheme="minorHAnsi" w:eastAsia="Arial" w:hAnsiTheme="minorHAnsi" w:cs="Times New Roman"/>
          <w:szCs w:val="24"/>
        </w:rPr>
      </w:pPr>
      <w:r w:rsidRPr="00C83FB2">
        <w:rPr>
          <w:rFonts w:asciiTheme="minorHAnsi" w:eastAsia="Arial" w:hAnsiTheme="minorHAnsi" w:cs="Times New Roman"/>
          <w:szCs w:val="24"/>
        </w:rPr>
        <w:t>The courses and practica are linked by consistent thematic threads that run across courses. All courses attend to common themes that all educators must address; for example: Indigenous ways of knowing, diversity and culture, and varying instruction to meet the needs of students with exceptionalities. In addition, the faculty model collaborative teaching approaches as they prepare and teach courses together. Similarly, theory and practice are integrated by including current literature and research findings in course work and practica assignments.</w:t>
      </w:r>
    </w:p>
    <w:p w14:paraId="7CEE003A" w14:textId="77777777" w:rsidR="00E8247D" w:rsidRPr="00C83FB2" w:rsidRDefault="00E8247D" w:rsidP="00FE3C32">
      <w:pPr>
        <w:spacing w:before="120" w:after="240" w:line="360" w:lineRule="auto"/>
        <w:ind w:right="31"/>
        <w:rPr>
          <w:rFonts w:asciiTheme="minorHAnsi" w:eastAsia="Arial" w:hAnsiTheme="minorHAnsi" w:cs="Times New Roman"/>
          <w:szCs w:val="24"/>
        </w:rPr>
      </w:pPr>
    </w:p>
    <w:p w14:paraId="36ED4DCA" w14:textId="76D1B07C" w:rsidR="00E8247D" w:rsidRPr="00C83FB2" w:rsidRDefault="00E8247D" w:rsidP="00FE3C32">
      <w:pPr>
        <w:widowControl/>
        <w:autoSpaceDE/>
        <w:autoSpaceDN/>
        <w:spacing w:before="120" w:after="240" w:line="278" w:lineRule="auto"/>
        <w:rPr>
          <w:rFonts w:asciiTheme="minorHAnsi" w:hAnsiTheme="minorHAnsi" w:cs="Times New Roman"/>
        </w:rPr>
      </w:pPr>
      <w:r w:rsidRPr="00C83FB2">
        <w:rPr>
          <w:rFonts w:asciiTheme="minorHAnsi" w:hAnsiTheme="minorHAnsi" w:cs="Times New Roman"/>
        </w:rPr>
        <w:br w:type="page"/>
      </w:r>
    </w:p>
    <w:p w14:paraId="0BC5A217" w14:textId="77777777" w:rsidR="00E8247D" w:rsidRPr="00C83FB2" w:rsidRDefault="00E8247D" w:rsidP="00FE3C32">
      <w:pPr>
        <w:pStyle w:val="Heading1"/>
        <w:spacing w:before="120" w:after="240"/>
        <w:rPr>
          <w:rFonts w:asciiTheme="minorHAnsi" w:hAnsiTheme="minorHAnsi"/>
        </w:rPr>
      </w:pPr>
      <w:bookmarkStart w:id="15" w:name="_Toc222736893"/>
      <w:bookmarkStart w:id="16" w:name="_Toc222754571"/>
      <w:bookmarkStart w:id="17" w:name="_Toc231988335"/>
      <w:r w:rsidRPr="00C83FB2">
        <w:rPr>
          <w:rFonts w:asciiTheme="minorHAnsi" w:hAnsiTheme="minorHAnsi"/>
        </w:rPr>
        <w:lastRenderedPageBreak/>
        <w:t>ECE Diploma Program at a Glance</w:t>
      </w:r>
      <w:bookmarkEnd w:id="15"/>
      <w:bookmarkEnd w:id="16"/>
      <w:bookmarkEnd w:id="17"/>
    </w:p>
    <w:p w14:paraId="20FA23A1" w14:textId="4353CB5E" w:rsidR="00E8247D" w:rsidRPr="00C83FB2" w:rsidRDefault="00E8247D" w:rsidP="00FE3C32">
      <w:pPr>
        <w:pStyle w:val="Heading2"/>
        <w:spacing w:before="120" w:after="240"/>
        <w:rPr>
          <w:rFonts w:asciiTheme="minorHAnsi" w:hAnsiTheme="minorHAnsi"/>
        </w:rPr>
      </w:pPr>
      <w:bookmarkStart w:id="18" w:name="_Toc222736894"/>
      <w:bookmarkStart w:id="19" w:name="_Toc222754572"/>
      <w:bookmarkStart w:id="20" w:name="_Toc231988336"/>
      <w:r w:rsidRPr="00C83FB2">
        <w:rPr>
          <w:rFonts w:asciiTheme="minorHAnsi" w:hAnsiTheme="minorHAnsi"/>
        </w:rPr>
        <w:t>Full-time Study</w:t>
      </w:r>
      <w:bookmarkEnd w:id="18"/>
      <w:bookmarkEnd w:id="19"/>
      <w:bookmarkEnd w:id="20"/>
    </w:p>
    <w:p w14:paraId="37359E85" w14:textId="77777777" w:rsidR="00E8247D" w:rsidRPr="00C83FB2" w:rsidRDefault="00E8247D" w:rsidP="00561EEF">
      <w:pPr>
        <w:pStyle w:val="Heading3"/>
        <w:spacing w:before="120" w:after="240"/>
        <w:rPr>
          <w:rFonts w:asciiTheme="minorHAnsi" w:hAnsiTheme="minorHAnsi"/>
        </w:rPr>
      </w:pPr>
      <w:bookmarkStart w:id="21" w:name="_Toc222754573"/>
      <w:bookmarkStart w:id="22" w:name="_Toc231988337"/>
      <w:r w:rsidRPr="00C83FB2">
        <w:rPr>
          <w:rFonts w:asciiTheme="minorHAnsi" w:hAnsiTheme="minorHAnsi"/>
        </w:rPr>
        <w:t>Year 1</w:t>
      </w:r>
      <w:bookmarkEnd w:id="21"/>
      <w:bookmarkEnd w:id="22"/>
    </w:p>
    <w:tbl>
      <w:tblPr>
        <w:tblStyle w:val="TableGrid"/>
        <w:tblW w:w="10201" w:type="dxa"/>
        <w:tblLook w:val="04A0" w:firstRow="1" w:lastRow="0" w:firstColumn="1" w:lastColumn="0" w:noHBand="0" w:noVBand="1"/>
      </w:tblPr>
      <w:tblGrid>
        <w:gridCol w:w="1433"/>
        <w:gridCol w:w="3420"/>
        <w:gridCol w:w="1663"/>
        <w:gridCol w:w="3685"/>
      </w:tblGrid>
      <w:tr w:rsidR="00E8247D" w:rsidRPr="00C83FB2" w14:paraId="392CAF59" w14:textId="77777777">
        <w:trPr>
          <w:trHeight w:val="419"/>
        </w:trPr>
        <w:tc>
          <w:tcPr>
            <w:tcW w:w="4853" w:type="dxa"/>
            <w:gridSpan w:val="2"/>
          </w:tcPr>
          <w:p w14:paraId="1F0F35A7" w14:textId="77777777" w:rsidR="00E8247D" w:rsidRPr="00C83FB2" w:rsidRDefault="00E8247D" w:rsidP="00FE3C32">
            <w:pPr>
              <w:tabs>
                <w:tab w:val="left" w:pos="2955"/>
              </w:tabs>
              <w:spacing w:before="120" w:after="240"/>
              <w:jc w:val="center"/>
              <w:rPr>
                <w:rFonts w:asciiTheme="minorHAnsi" w:hAnsiTheme="minorHAnsi"/>
                <w:color w:val="003E51"/>
                <w:szCs w:val="24"/>
              </w:rPr>
            </w:pPr>
            <w:r w:rsidRPr="00C83FB2">
              <w:rPr>
                <w:rFonts w:asciiTheme="minorHAnsi" w:hAnsiTheme="minorHAnsi" w:cs="Times New Roman"/>
                <w:b/>
                <w:bCs/>
                <w:color w:val="003E51"/>
                <w:szCs w:val="24"/>
              </w:rPr>
              <w:t>Semester</w:t>
            </w:r>
            <w:r w:rsidRPr="00C83FB2">
              <w:rPr>
                <w:rFonts w:asciiTheme="minorHAnsi" w:hAnsiTheme="minorHAnsi" w:cs="Times New Roman"/>
                <w:b/>
                <w:bCs/>
                <w:color w:val="003E51"/>
                <w:spacing w:val="-1"/>
                <w:szCs w:val="24"/>
              </w:rPr>
              <w:t xml:space="preserve"> </w:t>
            </w:r>
            <w:r w:rsidRPr="00C83FB2">
              <w:rPr>
                <w:rFonts w:asciiTheme="minorHAnsi" w:hAnsiTheme="minorHAnsi" w:cs="Times New Roman"/>
                <w:b/>
                <w:bCs/>
                <w:color w:val="003E51"/>
                <w:spacing w:val="-5"/>
                <w:szCs w:val="24"/>
              </w:rPr>
              <w:t>1</w:t>
            </w:r>
          </w:p>
        </w:tc>
        <w:tc>
          <w:tcPr>
            <w:tcW w:w="5348" w:type="dxa"/>
            <w:gridSpan w:val="2"/>
          </w:tcPr>
          <w:p w14:paraId="2589F946" w14:textId="77777777" w:rsidR="00E8247D" w:rsidRPr="00C83FB2" w:rsidRDefault="00E8247D" w:rsidP="00FE3C32">
            <w:pPr>
              <w:spacing w:before="120" w:after="240"/>
              <w:jc w:val="center"/>
              <w:rPr>
                <w:rFonts w:asciiTheme="minorHAnsi" w:hAnsiTheme="minorHAnsi"/>
                <w:color w:val="003E51"/>
                <w:szCs w:val="24"/>
              </w:rPr>
            </w:pPr>
            <w:r w:rsidRPr="00C83FB2">
              <w:rPr>
                <w:rFonts w:asciiTheme="minorHAnsi" w:hAnsiTheme="minorHAnsi" w:cs="Times New Roman"/>
                <w:b/>
                <w:bCs/>
                <w:color w:val="003E51"/>
                <w:szCs w:val="24"/>
              </w:rPr>
              <w:t>Semester 2</w:t>
            </w:r>
          </w:p>
        </w:tc>
      </w:tr>
      <w:tr w:rsidR="0090025D" w:rsidRPr="00C83FB2" w14:paraId="0F9CE5E6" w14:textId="77777777" w:rsidTr="0090025D">
        <w:trPr>
          <w:trHeight w:val="425"/>
        </w:trPr>
        <w:tc>
          <w:tcPr>
            <w:tcW w:w="1433" w:type="dxa"/>
          </w:tcPr>
          <w:p w14:paraId="0D4D908B" w14:textId="5E59509D"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ECED 1200</w:t>
            </w:r>
          </w:p>
        </w:tc>
        <w:tc>
          <w:tcPr>
            <w:tcW w:w="3420" w:type="dxa"/>
          </w:tcPr>
          <w:p w14:paraId="73AEE1C9" w14:textId="770CE6ED" w:rsidR="0090025D" w:rsidRPr="00C83FB2" w:rsidRDefault="0090025D" w:rsidP="00FE3C32">
            <w:pPr>
              <w:spacing w:before="120" w:after="240"/>
              <w:rPr>
                <w:rFonts w:asciiTheme="minorHAnsi" w:hAnsiTheme="minorHAnsi"/>
                <w:color w:val="003E51"/>
                <w:sz w:val="22"/>
              </w:rPr>
            </w:pPr>
            <w:r w:rsidRPr="00C83FB2">
              <w:rPr>
                <w:rFonts w:asciiTheme="minorHAnsi" w:hAnsiTheme="minorHAnsi"/>
                <w:color w:val="003E51"/>
                <w:sz w:val="22"/>
              </w:rPr>
              <w:t>Practicum 1- Developing Relationships</w:t>
            </w:r>
          </w:p>
        </w:tc>
        <w:tc>
          <w:tcPr>
            <w:tcW w:w="1663" w:type="dxa"/>
          </w:tcPr>
          <w:p w14:paraId="1718CC31" w14:textId="5B124CB3"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ECED 1300</w:t>
            </w:r>
          </w:p>
        </w:tc>
        <w:tc>
          <w:tcPr>
            <w:tcW w:w="3685" w:type="dxa"/>
          </w:tcPr>
          <w:p w14:paraId="2D5E2422" w14:textId="15287EBB"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Practicum 2 – Program Planning</w:t>
            </w:r>
          </w:p>
        </w:tc>
      </w:tr>
      <w:tr w:rsidR="0090025D" w:rsidRPr="00C83FB2" w14:paraId="4795461D" w14:textId="77777777" w:rsidTr="0090025D">
        <w:trPr>
          <w:trHeight w:val="425"/>
        </w:trPr>
        <w:tc>
          <w:tcPr>
            <w:tcW w:w="1433" w:type="dxa"/>
          </w:tcPr>
          <w:p w14:paraId="312AB567" w14:textId="5F716CF7"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ECED 1340</w:t>
            </w:r>
          </w:p>
        </w:tc>
        <w:tc>
          <w:tcPr>
            <w:tcW w:w="3420" w:type="dxa"/>
          </w:tcPr>
          <w:p w14:paraId="4E7DF547" w14:textId="1D6E1C7E" w:rsidR="0090025D" w:rsidRPr="00C83FB2" w:rsidRDefault="0090025D" w:rsidP="00FE3C32">
            <w:pPr>
              <w:spacing w:before="120" w:after="240"/>
              <w:rPr>
                <w:rFonts w:asciiTheme="minorHAnsi" w:hAnsiTheme="minorHAnsi"/>
                <w:color w:val="003E51"/>
                <w:sz w:val="22"/>
              </w:rPr>
            </w:pPr>
            <w:r w:rsidRPr="00C83FB2">
              <w:rPr>
                <w:rFonts w:asciiTheme="minorHAnsi" w:hAnsiTheme="minorHAnsi"/>
                <w:color w:val="003E51"/>
                <w:sz w:val="22"/>
              </w:rPr>
              <w:t>Interpersonal Relations – Communications</w:t>
            </w:r>
          </w:p>
        </w:tc>
        <w:tc>
          <w:tcPr>
            <w:tcW w:w="1663" w:type="dxa"/>
          </w:tcPr>
          <w:p w14:paraId="51377BDC" w14:textId="3D334591"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ECED 1320</w:t>
            </w:r>
          </w:p>
        </w:tc>
        <w:tc>
          <w:tcPr>
            <w:tcW w:w="3685" w:type="dxa"/>
          </w:tcPr>
          <w:p w14:paraId="5897834F" w14:textId="55BC5CA1"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Child Guidance</w:t>
            </w:r>
          </w:p>
        </w:tc>
      </w:tr>
      <w:tr w:rsidR="0090025D" w:rsidRPr="00C83FB2" w14:paraId="5F6BD916" w14:textId="77777777" w:rsidTr="0090025D">
        <w:trPr>
          <w:trHeight w:val="425"/>
        </w:trPr>
        <w:tc>
          <w:tcPr>
            <w:tcW w:w="1433" w:type="dxa"/>
          </w:tcPr>
          <w:p w14:paraId="71B74544" w14:textId="75A6E31D"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ECED 1350</w:t>
            </w:r>
          </w:p>
        </w:tc>
        <w:tc>
          <w:tcPr>
            <w:tcW w:w="3420" w:type="dxa"/>
          </w:tcPr>
          <w:p w14:paraId="1EE92DFA" w14:textId="04EF8EDE"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Introduction to Program Planning</w:t>
            </w:r>
          </w:p>
        </w:tc>
        <w:tc>
          <w:tcPr>
            <w:tcW w:w="1663" w:type="dxa"/>
          </w:tcPr>
          <w:p w14:paraId="7295956D" w14:textId="7D13E61D"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ECED 1360</w:t>
            </w:r>
          </w:p>
        </w:tc>
        <w:tc>
          <w:tcPr>
            <w:tcW w:w="3685" w:type="dxa"/>
          </w:tcPr>
          <w:p w14:paraId="6F926CFB" w14:textId="077A9B82"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Curriculum Development</w:t>
            </w:r>
          </w:p>
        </w:tc>
      </w:tr>
      <w:tr w:rsidR="0090025D" w:rsidRPr="00C83FB2" w14:paraId="116CDDB3" w14:textId="77777777" w:rsidTr="0090025D">
        <w:trPr>
          <w:trHeight w:val="425"/>
        </w:trPr>
        <w:tc>
          <w:tcPr>
            <w:tcW w:w="1433" w:type="dxa"/>
          </w:tcPr>
          <w:p w14:paraId="42BD4682" w14:textId="175C617E"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ENGL 1100</w:t>
            </w:r>
          </w:p>
        </w:tc>
        <w:tc>
          <w:tcPr>
            <w:tcW w:w="3420" w:type="dxa"/>
          </w:tcPr>
          <w:p w14:paraId="7246B55A" w14:textId="2544134C"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Composition</w:t>
            </w:r>
          </w:p>
        </w:tc>
        <w:tc>
          <w:tcPr>
            <w:tcW w:w="1663" w:type="dxa"/>
          </w:tcPr>
          <w:p w14:paraId="1DA82C84" w14:textId="0F63C0D8"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ECED 1440</w:t>
            </w:r>
          </w:p>
        </w:tc>
        <w:tc>
          <w:tcPr>
            <w:tcW w:w="3685" w:type="dxa"/>
          </w:tcPr>
          <w:p w14:paraId="57C0904E" w14:textId="35E4BF20"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Interpersonal Relations – Helping Interactions</w:t>
            </w:r>
          </w:p>
        </w:tc>
      </w:tr>
      <w:tr w:rsidR="0090025D" w:rsidRPr="00C83FB2" w14:paraId="4662EB69" w14:textId="77777777" w:rsidTr="0090025D">
        <w:trPr>
          <w:trHeight w:val="425"/>
        </w:trPr>
        <w:tc>
          <w:tcPr>
            <w:tcW w:w="1433" w:type="dxa"/>
          </w:tcPr>
          <w:p w14:paraId="0FD74B92" w14:textId="5468CC14"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CYCA 2400</w:t>
            </w:r>
          </w:p>
        </w:tc>
        <w:tc>
          <w:tcPr>
            <w:tcW w:w="3420" w:type="dxa"/>
          </w:tcPr>
          <w:p w14:paraId="517ACCEC" w14:textId="5867C384"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Child Development – Conception to Age 8</w:t>
            </w:r>
          </w:p>
        </w:tc>
        <w:tc>
          <w:tcPr>
            <w:tcW w:w="1663" w:type="dxa"/>
          </w:tcPr>
          <w:p w14:paraId="6F144C01" w14:textId="06F386F1"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CYCA 2410</w:t>
            </w:r>
          </w:p>
        </w:tc>
        <w:tc>
          <w:tcPr>
            <w:tcW w:w="3685" w:type="dxa"/>
          </w:tcPr>
          <w:p w14:paraId="78B4AD22" w14:textId="26FC8DA5"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Child Development – Age 9 to Adult</w:t>
            </w:r>
          </w:p>
        </w:tc>
      </w:tr>
    </w:tbl>
    <w:p w14:paraId="2437A16E" w14:textId="77777777" w:rsidR="00561EEF" w:rsidRDefault="00561EEF" w:rsidP="00561EEF">
      <w:pPr>
        <w:pStyle w:val="Heading3"/>
        <w:spacing w:before="120" w:after="240"/>
        <w:rPr>
          <w:rFonts w:asciiTheme="minorHAnsi" w:hAnsiTheme="minorHAnsi"/>
        </w:rPr>
      </w:pPr>
      <w:bookmarkStart w:id="23" w:name="_Toc222754574"/>
    </w:p>
    <w:p w14:paraId="44D38822" w14:textId="316FAC74" w:rsidR="00E8247D" w:rsidRPr="00C83FB2" w:rsidRDefault="00E8247D" w:rsidP="00561EEF">
      <w:pPr>
        <w:pStyle w:val="Heading3"/>
        <w:spacing w:before="120" w:after="240"/>
        <w:rPr>
          <w:rFonts w:asciiTheme="minorHAnsi" w:hAnsiTheme="minorHAnsi"/>
        </w:rPr>
      </w:pPr>
      <w:bookmarkStart w:id="24" w:name="_Toc231988338"/>
      <w:r w:rsidRPr="00C83FB2">
        <w:rPr>
          <w:rFonts w:asciiTheme="minorHAnsi" w:hAnsiTheme="minorHAnsi"/>
        </w:rPr>
        <w:t>Year 2</w:t>
      </w:r>
      <w:bookmarkEnd w:id="23"/>
      <w:bookmarkEnd w:id="24"/>
    </w:p>
    <w:tbl>
      <w:tblPr>
        <w:tblStyle w:val="TableGrid"/>
        <w:tblW w:w="10201" w:type="dxa"/>
        <w:tblLook w:val="04A0" w:firstRow="1" w:lastRow="0" w:firstColumn="1" w:lastColumn="0" w:noHBand="0" w:noVBand="1"/>
      </w:tblPr>
      <w:tblGrid>
        <w:gridCol w:w="1555"/>
        <w:gridCol w:w="3298"/>
        <w:gridCol w:w="1521"/>
        <w:gridCol w:w="142"/>
        <w:gridCol w:w="3677"/>
        <w:gridCol w:w="8"/>
      </w:tblGrid>
      <w:tr w:rsidR="00E8247D" w:rsidRPr="00C83FB2" w14:paraId="7015F367" w14:textId="77777777" w:rsidTr="00FE365B">
        <w:trPr>
          <w:trHeight w:val="706"/>
        </w:trPr>
        <w:tc>
          <w:tcPr>
            <w:tcW w:w="4853" w:type="dxa"/>
            <w:gridSpan w:val="2"/>
            <w:tcBorders>
              <w:bottom w:val="single" w:sz="4" w:space="0" w:color="auto"/>
            </w:tcBorders>
          </w:tcPr>
          <w:p w14:paraId="46900C28" w14:textId="77777777" w:rsidR="00E8247D" w:rsidRPr="00C83FB2" w:rsidRDefault="00E8247D" w:rsidP="00FE3C32">
            <w:pPr>
              <w:tabs>
                <w:tab w:val="left" w:pos="2955"/>
              </w:tabs>
              <w:spacing w:before="120" w:after="240"/>
              <w:jc w:val="center"/>
              <w:rPr>
                <w:rFonts w:asciiTheme="minorHAnsi" w:hAnsiTheme="minorHAnsi"/>
                <w:color w:val="003E51"/>
                <w:szCs w:val="24"/>
              </w:rPr>
            </w:pPr>
            <w:r w:rsidRPr="00C83FB2">
              <w:rPr>
                <w:rFonts w:asciiTheme="minorHAnsi" w:hAnsiTheme="minorHAnsi" w:cs="Times New Roman"/>
                <w:b/>
                <w:bCs/>
                <w:color w:val="003E51"/>
                <w:szCs w:val="24"/>
              </w:rPr>
              <w:t>Semester</w:t>
            </w:r>
            <w:r w:rsidRPr="00C83FB2">
              <w:rPr>
                <w:rFonts w:asciiTheme="minorHAnsi" w:hAnsiTheme="minorHAnsi" w:cs="Times New Roman"/>
                <w:b/>
                <w:bCs/>
                <w:color w:val="003E51"/>
                <w:spacing w:val="-1"/>
                <w:szCs w:val="24"/>
              </w:rPr>
              <w:t xml:space="preserve"> 3</w:t>
            </w:r>
          </w:p>
        </w:tc>
        <w:tc>
          <w:tcPr>
            <w:tcW w:w="5348" w:type="dxa"/>
            <w:gridSpan w:val="4"/>
            <w:tcBorders>
              <w:bottom w:val="single" w:sz="4" w:space="0" w:color="auto"/>
            </w:tcBorders>
          </w:tcPr>
          <w:p w14:paraId="1F2F2E75" w14:textId="77777777" w:rsidR="00E8247D" w:rsidRPr="00C83FB2" w:rsidRDefault="00E8247D" w:rsidP="00FE3C32">
            <w:pPr>
              <w:spacing w:before="120" w:after="240"/>
              <w:jc w:val="center"/>
              <w:rPr>
                <w:rFonts w:asciiTheme="minorHAnsi" w:hAnsiTheme="minorHAnsi"/>
                <w:color w:val="003E51"/>
                <w:szCs w:val="24"/>
              </w:rPr>
            </w:pPr>
            <w:r w:rsidRPr="00C83FB2">
              <w:rPr>
                <w:rFonts w:asciiTheme="minorHAnsi" w:hAnsiTheme="minorHAnsi" w:cs="Times New Roman"/>
                <w:b/>
                <w:bCs/>
                <w:color w:val="003E51"/>
                <w:szCs w:val="24"/>
              </w:rPr>
              <w:t>Semester 4: Infant &amp; Toddler Specialization Certificate in ECE</w:t>
            </w:r>
          </w:p>
        </w:tc>
      </w:tr>
      <w:tr w:rsidR="0090025D" w:rsidRPr="00C83FB2" w14:paraId="102CDB42" w14:textId="77777777" w:rsidTr="00FE365B">
        <w:trPr>
          <w:trHeight w:val="425"/>
        </w:trPr>
        <w:tc>
          <w:tcPr>
            <w:tcW w:w="1555" w:type="dxa"/>
            <w:tcBorders>
              <w:right w:val="single" w:sz="4" w:space="0" w:color="auto"/>
            </w:tcBorders>
          </w:tcPr>
          <w:p w14:paraId="7FBEF440" w14:textId="02CC3E17" w:rsidR="0090025D" w:rsidRPr="00C83FB2" w:rsidRDefault="0090025D" w:rsidP="00FE3C32">
            <w:pPr>
              <w:spacing w:before="120" w:after="240"/>
              <w:rPr>
                <w:rFonts w:asciiTheme="minorHAnsi" w:hAnsiTheme="minorHAnsi"/>
                <w:color w:val="003E51"/>
                <w:sz w:val="22"/>
              </w:rPr>
            </w:pPr>
            <w:r>
              <w:rPr>
                <w:rFonts w:asciiTheme="minorHAnsi" w:hAnsiTheme="minorHAnsi"/>
                <w:color w:val="003E51"/>
                <w:sz w:val="22"/>
              </w:rPr>
              <w:t xml:space="preserve">ECED 2200 </w:t>
            </w:r>
          </w:p>
        </w:tc>
        <w:tc>
          <w:tcPr>
            <w:tcW w:w="3298" w:type="dxa"/>
            <w:tcBorders>
              <w:left w:val="single" w:sz="4" w:space="0" w:color="auto"/>
              <w:right w:val="single" w:sz="4" w:space="0" w:color="auto"/>
            </w:tcBorders>
          </w:tcPr>
          <w:p w14:paraId="5BAD286B" w14:textId="3B2A3CFE" w:rsidR="0090025D" w:rsidRPr="00C83FB2" w:rsidRDefault="00FE365B" w:rsidP="00FE3C32">
            <w:pPr>
              <w:spacing w:before="120" w:after="240"/>
              <w:rPr>
                <w:rFonts w:asciiTheme="minorHAnsi" w:hAnsiTheme="minorHAnsi"/>
                <w:color w:val="003E51"/>
                <w:sz w:val="22"/>
              </w:rPr>
            </w:pPr>
            <w:r>
              <w:rPr>
                <w:rFonts w:asciiTheme="minorHAnsi" w:hAnsiTheme="minorHAnsi"/>
                <w:color w:val="003E51"/>
                <w:sz w:val="22"/>
              </w:rPr>
              <w:t>Practicum 3 – Demonstration</w:t>
            </w:r>
          </w:p>
        </w:tc>
        <w:tc>
          <w:tcPr>
            <w:tcW w:w="1663" w:type="dxa"/>
            <w:gridSpan w:val="2"/>
            <w:tcBorders>
              <w:left w:val="single" w:sz="4" w:space="0" w:color="auto"/>
              <w:right w:val="single" w:sz="4" w:space="0" w:color="auto"/>
            </w:tcBorders>
          </w:tcPr>
          <w:p w14:paraId="1CF483BD" w14:textId="15BF7FE1" w:rsidR="0090025D" w:rsidRPr="00C83FB2" w:rsidRDefault="00FE365B" w:rsidP="00FE3C32">
            <w:pPr>
              <w:spacing w:before="120" w:after="240"/>
              <w:rPr>
                <w:rFonts w:asciiTheme="minorHAnsi" w:hAnsiTheme="minorHAnsi"/>
                <w:color w:val="003E51"/>
                <w:sz w:val="22"/>
              </w:rPr>
            </w:pPr>
            <w:r>
              <w:rPr>
                <w:rFonts w:asciiTheme="minorHAnsi" w:hAnsiTheme="minorHAnsi"/>
                <w:color w:val="003E51"/>
                <w:sz w:val="22"/>
              </w:rPr>
              <w:t>ECED 1300</w:t>
            </w:r>
          </w:p>
        </w:tc>
        <w:tc>
          <w:tcPr>
            <w:tcW w:w="3685" w:type="dxa"/>
            <w:gridSpan w:val="2"/>
            <w:tcBorders>
              <w:left w:val="single" w:sz="4" w:space="0" w:color="auto"/>
            </w:tcBorders>
          </w:tcPr>
          <w:p w14:paraId="6B6EAE98" w14:textId="7D2D26B6" w:rsidR="0090025D" w:rsidRPr="00C83FB2" w:rsidRDefault="00FE365B" w:rsidP="00FE3C32">
            <w:pPr>
              <w:spacing w:before="120" w:after="240"/>
              <w:rPr>
                <w:rFonts w:asciiTheme="minorHAnsi" w:hAnsiTheme="minorHAnsi"/>
                <w:color w:val="003E51"/>
                <w:sz w:val="22"/>
              </w:rPr>
            </w:pPr>
            <w:r>
              <w:rPr>
                <w:rFonts w:asciiTheme="minorHAnsi" w:hAnsiTheme="minorHAnsi"/>
                <w:color w:val="003E51"/>
                <w:sz w:val="22"/>
              </w:rPr>
              <w:t>Practicum 2 Program Planning</w:t>
            </w:r>
          </w:p>
        </w:tc>
      </w:tr>
      <w:tr w:rsidR="00FE365B" w:rsidRPr="00C83FB2" w14:paraId="14712516" w14:textId="77777777" w:rsidTr="00FE365B">
        <w:trPr>
          <w:trHeight w:val="425"/>
        </w:trPr>
        <w:tc>
          <w:tcPr>
            <w:tcW w:w="1555" w:type="dxa"/>
            <w:tcBorders>
              <w:right w:val="single" w:sz="4" w:space="0" w:color="auto"/>
            </w:tcBorders>
          </w:tcPr>
          <w:p w14:paraId="24A3A27B" w14:textId="1B25FA6B"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ECED 2350</w:t>
            </w:r>
          </w:p>
        </w:tc>
        <w:tc>
          <w:tcPr>
            <w:tcW w:w="3298" w:type="dxa"/>
            <w:tcBorders>
              <w:left w:val="single" w:sz="4" w:space="0" w:color="auto"/>
              <w:right w:val="single" w:sz="4" w:space="0" w:color="auto"/>
            </w:tcBorders>
          </w:tcPr>
          <w:p w14:paraId="349D03CE" w14:textId="6B3B7046"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Advanced Program Development</w:t>
            </w:r>
          </w:p>
        </w:tc>
        <w:tc>
          <w:tcPr>
            <w:tcW w:w="1663" w:type="dxa"/>
            <w:gridSpan w:val="2"/>
            <w:tcBorders>
              <w:left w:val="single" w:sz="4" w:space="0" w:color="auto"/>
              <w:right w:val="single" w:sz="4" w:space="0" w:color="auto"/>
            </w:tcBorders>
          </w:tcPr>
          <w:p w14:paraId="06A7B561" w14:textId="1DDFEF15"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ECED 1320</w:t>
            </w:r>
          </w:p>
        </w:tc>
        <w:tc>
          <w:tcPr>
            <w:tcW w:w="3685" w:type="dxa"/>
            <w:gridSpan w:val="2"/>
            <w:tcBorders>
              <w:left w:val="single" w:sz="4" w:space="0" w:color="auto"/>
            </w:tcBorders>
          </w:tcPr>
          <w:p w14:paraId="6AE5FEE9" w14:textId="6B2CF95E"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Child Guidance</w:t>
            </w:r>
          </w:p>
        </w:tc>
      </w:tr>
      <w:tr w:rsidR="00FE365B" w:rsidRPr="00C83FB2" w14:paraId="125CDF38" w14:textId="77777777" w:rsidTr="00FE365B">
        <w:trPr>
          <w:trHeight w:val="425"/>
        </w:trPr>
        <w:tc>
          <w:tcPr>
            <w:tcW w:w="1555" w:type="dxa"/>
            <w:tcBorders>
              <w:right w:val="single" w:sz="4" w:space="0" w:color="auto"/>
            </w:tcBorders>
          </w:tcPr>
          <w:p w14:paraId="07B3A81B" w14:textId="721F804E"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ECED 2440</w:t>
            </w:r>
          </w:p>
        </w:tc>
        <w:tc>
          <w:tcPr>
            <w:tcW w:w="3298" w:type="dxa"/>
            <w:tcBorders>
              <w:left w:val="single" w:sz="4" w:space="0" w:color="auto"/>
              <w:right w:val="single" w:sz="4" w:space="0" w:color="auto"/>
            </w:tcBorders>
          </w:tcPr>
          <w:p w14:paraId="1244CFD4" w14:textId="3C52FB53"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Interpersonal Relations – Working with Families</w:t>
            </w:r>
          </w:p>
        </w:tc>
        <w:tc>
          <w:tcPr>
            <w:tcW w:w="1663" w:type="dxa"/>
            <w:gridSpan w:val="2"/>
            <w:tcBorders>
              <w:left w:val="single" w:sz="4" w:space="0" w:color="auto"/>
              <w:right w:val="single" w:sz="4" w:space="0" w:color="auto"/>
            </w:tcBorders>
          </w:tcPr>
          <w:p w14:paraId="74E5BE72" w14:textId="0AFDA508"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 xml:space="preserve">ECED 1360 </w:t>
            </w:r>
          </w:p>
        </w:tc>
        <w:tc>
          <w:tcPr>
            <w:tcW w:w="3685" w:type="dxa"/>
            <w:gridSpan w:val="2"/>
            <w:tcBorders>
              <w:left w:val="single" w:sz="4" w:space="0" w:color="auto"/>
            </w:tcBorders>
          </w:tcPr>
          <w:p w14:paraId="2CC811BA" w14:textId="22689C4D"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Curriculum Development</w:t>
            </w:r>
          </w:p>
        </w:tc>
      </w:tr>
      <w:tr w:rsidR="00FE365B" w:rsidRPr="00C83FB2" w14:paraId="23143AD6" w14:textId="77777777" w:rsidTr="00FE365B">
        <w:trPr>
          <w:trHeight w:val="425"/>
        </w:trPr>
        <w:tc>
          <w:tcPr>
            <w:tcW w:w="1555" w:type="dxa"/>
            <w:tcBorders>
              <w:right w:val="single" w:sz="4" w:space="0" w:color="auto"/>
            </w:tcBorders>
          </w:tcPr>
          <w:p w14:paraId="25BCBB40" w14:textId="69BD2437"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ECED 2490</w:t>
            </w:r>
          </w:p>
        </w:tc>
        <w:tc>
          <w:tcPr>
            <w:tcW w:w="3298" w:type="dxa"/>
            <w:tcBorders>
              <w:left w:val="single" w:sz="4" w:space="0" w:color="auto"/>
              <w:right w:val="single" w:sz="4" w:space="0" w:color="auto"/>
            </w:tcBorders>
          </w:tcPr>
          <w:p w14:paraId="54683F1F" w14:textId="19FAFFE0"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Administration of ECE Programs</w:t>
            </w:r>
          </w:p>
        </w:tc>
        <w:tc>
          <w:tcPr>
            <w:tcW w:w="1663" w:type="dxa"/>
            <w:gridSpan w:val="2"/>
            <w:tcBorders>
              <w:left w:val="single" w:sz="4" w:space="0" w:color="auto"/>
              <w:right w:val="single" w:sz="4" w:space="0" w:color="auto"/>
            </w:tcBorders>
          </w:tcPr>
          <w:p w14:paraId="3E4A5CEE" w14:textId="2CDC66A3"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ECED 1440</w:t>
            </w:r>
          </w:p>
        </w:tc>
        <w:tc>
          <w:tcPr>
            <w:tcW w:w="3685" w:type="dxa"/>
            <w:gridSpan w:val="2"/>
            <w:tcBorders>
              <w:left w:val="single" w:sz="4" w:space="0" w:color="auto"/>
            </w:tcBorders>
          </w:tcPr>
          <w:p w14:paraId="45DBFA0A" w14:textId="164453CA"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Interpersonal Relations – Helping Interactions</w:t>
            </w:r>
          </w:p>
        </w:tc>
      </w:tr>
      <w:tr w:rsidR="00FE365B" w:rsidRPr="00C83FB2" w14:paraId="4FEB7771" w14:textId="77777777" w:rsidTr="00FE365B">
        <w:trPr>
          <w:trHeight w:val="425"/>
        </w:trPr>
        <w:tc>
          <w:tcPr>
            <w:tcW w:w="1555" w:type="dxa"/>
            <w:tcBorders>
              <w:right w:val="single" w:sz="4" w:space="0" w:color="auto"/>
            </w:tcBorders>
          </w:tcPr>
          <w:p w14:paraId="667C5740" w14:textId="733D5AF9" w:rsidR="00FE365B" w:rsidRDefault="00FE365B" w:rsidP="00FE3C32">
            <w:pPr>
              <w:spacing w:before="120" w:after="240"/>
              <w:rPr>
                <w:rFonts w:asciiTheme="minorHAnsi" w:hAnsiTheme="minorHAnsi"/>
                <w:color w:val="003E51"/>
                <w:sz w:val="22"/>
              </w:rPr>
            </w:pPr>
            <w:r>
              <w:rPr>
                <w:rFonts w:asciiTheme="minorHAnsi" w:hAnsiTheme="minorHAnsi"/>
                <w:color w:val="003E51"/>
                <w:sz w:val="22"/>
              </w:rPr>
              <w:lastRenderedPageBreak/>
              <w:t>ECED 1330</w:t>
            </w:r>
          </w:p>
        </w:tc>
        <w:tc>
          <w:tcPr>
            <w:tcW w:w="3298" w:type="dxa"/>
            <w:tcBorders>
              <w:left w:val="single" w:sz="4" w:space="0" w:color="auto"/>
              <w:right w:val="single" w:sz="4" w:space="0" w:color="auto"/>
            </w:tcBorders>
          </w:tcPr>
          <w:p w14:paraId="4B2C2C62" w14:textId="7B2328E8"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Child Health</w:t>
            </w:r>
          </w:p>
        </w:tc>
        <w:tc>
          <w:tcPr>
            <w:tcW w:w="1663" w:type="dxa"/>
            <w:gridSpan w:val="2"/>
            <w:tcBorders>
              <w:left w:val="single" w:sz="4" w:space="0" w:color="auto"/>
              <w:right w:val="single" w:sz="4" w:space="0" w:color="auto"/>
            </w:tcBorders>
          </w:tcPr>
          <w:p w14:paraId="78AF8849" w14:textId="3B1A8451"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CYCA 2410</w:t>
            </w:r>
          </w:p>
        </w:tc>
        <w:tc>
          <w:tcPr>
            <w:tcW w:w="3685" w:type="dxa"/>
            <w:gridSpan w:val="2"/>
            <w:tcBorders>
              <w:left w:val="single" w:sz="4" w:space="0" w:color="auto"/>
            </w:tcBorders>
          </w:tcPr>
          <w:p w14:paraId="010C4CD0" w14:textId="3337EF6E" w:rsidR="00FE365B" w:rsidRDefault="00FE365B" w:rsidP="00FE3C32">
            <w:pPr>
              <w:spacing w:before="120" w:after="240"/>
              <w:rPr>
                <w:rFonts w:asciiTheme="minorHAnsi" w:hAnsiTheme="minorHAnsi"/>
                <w:color w:val="003E51"/>
                <w:sz w:val="22"/>
              </w:rPr>
            </w:pPr>
            <w:r>
              <w:rPr>
                <w:rFonts w:asciiTheme="minorHAnsi" w:hAnsiTheme="minorHAnsi"/>
                <w:color w:val="003E51"/>
                <w:sz w:val="22"/>
              </w:rPr>
              <w:t>Child Development – Age 9 to Adult</w:t>
            </w:r>
          </w:p>
        </w:tc>
      </w:tr>
      <w:tr w:rsidR="00FE365B" w:rsidRPr="00FE365B" w14:paraId="7F3AF7AA" w14:textId="77777777">
        <w:tblPrEx>
          <w:tblLook w:val="0000" w:firstRow="0" w:lastRow="0" w:firstColumn="0" w:lastColumn="0" w:noHBand="0" w:noVBand="0"/>
        </w:tblPrEx>
        <w:trPr>
          <w:gridAfter w:val="1"/>
          <w:wAfter w:w="8" w:type="dxa"/>
          <w:trHeight w:val="795"/>
        </w:trPr>
        <w:tc>
          <w:tcPr>
            <w:tcW w:w="4853" w:type="dxa"/>
            <w:gridSpan w:val="2"/>
          </w:tcPr>
          <w:p w14:paraId="22CE738B" w14:textId="37A37309" w:rsidR="00FE365B" w:rsidRPr="00FE365B" w:rsidRDefault="00FE365B" w:rsidP="00FE3C32">
            <w:pPr>
              <w:spacing w:before="120" w:after="240"/>
              <w:jc w:val="center"/>
              <w:rPr>
                <w:rFonts w:asciiTheme="minorHAnsi" w:hAnsiTheme="minorHAnsi"/>
                <w:b/>
                <w:bCs/>
                <w:color w:val="003E51"/>
                <w:sz w:val="22"/>
              </w:rPr>
            </w:pPr>
            <w:r w:rsidRPr="00FE365B">
              <w:rPr>
                <w:rFonts w:asciiTheme="minorHAnsi" w:hAnsiTheme="minorHAnsi"/>
                <w:b/>
                <w:bCs/>
                <w:color w:val="003E51"/>
                <w:sz w:val="22"/>
              </w:rPr>
              <w:t>Graduate with:</w:t>
            </w:r>
          </w:p>
        </w:tc>
        <w:tc>
          <w:tcPr>
            <w:tcW w:w="5340" w:type="dxa"/>
            <w:gridSpan w:val="3"/>
          </w:tcPr>
          <w:p w14:paraId="653361C7" w14:textId="692E7819" w:rsidR="00FE365B" w:rsidRPr="00FE365B" w:rsidRDefault="00FE365B" w:rsidP="00FE3C32">
            <w:pPr>
              <w:widowControl/>
              <w:autoSpaceDE/>
              <w:autoSpaceDN/>
              <w:spacing w:before="120" w:after="240" w:line="278" w:lineRule="auto"/>
              <w:jc w:val="center"/>
              <w:rPr>
                <w:rFonts w:asciiTheme="minorHAnsi" w:hAnsiTheme="minorHAnsi"/>
                <w:b/>
                <w:bCs/>
                <w:color w:val="003E51"/>
                <w:sz w:val="22"/>
              </w:rPr>
            </w:pPr>
            <w:r w:rsidRPr="00FE365B">
              <w:rPr>
                <w:rFonts w:asciiTheme="minorHAnsi" w:hAnsiTheme="minorHAnsi"/>
                <w:b/>
                <w:bCs/>
                <w:color w:val="003E51"/>
                <w:sz w:val="22"/>
              </w:rPr>
              <w:t>Graduate with:</w:t>
            </w:r>
          </w:p>
        </w:tc>
      </w:tr>
      <w:tr w:rsidR="00E8247D" w:rsidRPr="00C83FB2" w14:paraId="7F3C50AE" w14:textId="77777777">
        <w:tblPrEx>
          <w:tblLook w:val="0000" w:firstRow="0" w:lastRow="0" w:firstColumn="0" w:lastColumn="0" w:noHBand="0" w:noVBand="0"/>
        </w:tblPrEx>
        <w:trPr>
          <w:gridAfter w:val="1"/>
          <w:wAfter w:w="8" w:type="dxa"/>
          <w:trHeight w:val="795"/>
        </w:trPr>
        <w:tc>
          <w:tcPr>
            <w:tcW w:w="4853" w:type="dxa"/>
            <w:gridSpan w:val="2"/>
          </w:tcPr>
          <w:p w14:paraId="33ED6289" w14:textId="139AAE1E" w:rsidR="00E8247D" w:rsidRPr="00FE365B" w:rsidRDefault="00E8247D" w:rsidP="00FE365B">
            <w:pPr>
              <w:spacing w:before="120" w:after="240"/>
              <w:jc w:val="center"/>
              <w:rPr>
                <w:rFonts w:asciiTheme="minorHAnsi" w:hAnsiTheme="minorHAnsi"/>
                <w:color w:val="003E51"/>
                <w:sz w:val="22"/>
              </w:rPr>
            </w:pPr>
            <w:r w:rsidRPr="00C83FB2">
              <w:rPr>
                <w:rFonts w:asciiTheme="minorHAnsi" w:hAnsiTheme="minorHAnsi"/>
                <w:color w:val="003E51"/>
                <w:sz w:val="22"/>
              </w:rPr>
              <w:t>TRU ECE Diploma</w:t>
            </w:r>
          </w:p>
        </w:tc>
        <w:tc>
          <w:tcPr>
            <w:tcW w:w="5340" w:type="dxa"/>
            <w:gridSpan w:val="3"/>
          </w:tcPr>
          <w:p w14:paraId="194B4B01" w14:textId="77777777" w:rsidR="00FE365B" w:rsidRDefault="00E8247D" w:rsidP="00FE365B">
            <w:pPr>
              <w:widowControl/>
              <w:autoSpaceDE/>
              <w:autoSpaceDN/>
              <w:spacing w:before="120"/>
              <w:jc w:val="center"/>
              <w:rPr>
                <w:rFonts w:asciiTheme="minorHAnsi" w:hAnsiTheme="minorHAnsi"/>
                <w:color w:val="003E51"/>
                <w:sz w:val="22"/>
              </w:rPr>
            </w:pPr>
            <w:r w:rsidRPr="00C83FB2">
              <w:rPr>
                <w:rFonts w:asciiTheme="minorHAnsi" w:hAnsiTheme="minorHAnsi"/>
                <w:color w:val="003E51"/>
                <w:sz w:val="22"/>
              </w:rPr>
              <w:t>TRU Infant Toddler Specialization Certificate</w:t>
            </w:r>
          </w:p>
          <w:p w14:paraId="6EA30679" w14:textId="7595EC64" w:rsidR="00E8247D" w:rsidRPr="00FE365B" w:rsidRDefault="00E8247D" w:rsidP="00FE365B">
            <w:pPr>
              <w:widowControl/>
              <w:autoSpaceDE/>
              <w:autoSpaceDN/>
              <w:jc w:val="center"/>
              <w:rPr>
                <w:rFonts w:asciiTheme="minorHAnsi" w:hAnsiTheme="minorHAnsi"/>
                <w:color w:val="003E51"/>
                <w:sz w:val="22"/>
              </w:rPr>
            </w:pPr>
            <w:r w:rsidRPr="00C83FB2">
              <w:rPr>
                <w:rFonts w:asciiTheme="minorHAnsi" w:hAnsiTheme="minorHAnsi"/>
                <w:color w:val="003E51"/>
                <w:sz w:val="22"/>
              </w:rPr>
              <w:t>(ECED 2440, 2490, 3400, 3410, 3450)</w:t>
            </w:r>
          </w:p>
        </w:tc>
      </w:tr>
      <w:tr w:rsidR="00FE365B" w:rsidRPr="00C83FB2" w14:paraId="15BAD7FF" w14:textId="77777777">
        <w:tblPrEx>
          <w:tblLook w:val="0000" w:firstRow="0" w:lastRow="0" w:firstColumn="0" w:lastColumn="0" w:noHBand="0" w:noVBand="0"/>
        </w:tblPrEx>
        <w:trPr>
          <w:gridAfter w:val="1"/>
          <w:wAfter w:w="8" w:type="dxa"/>
          <w:trHeight w:val="795"/>
        </w:trPr>
        <w:tc>
          <w:tcPr>
            <w:tcW w:w="4853" w:type="dxa"/>
            <w:gridSpan w:val="2"/>
          </w:tcPr>
          <w:p w14:paraId="71C1782F" w14:textId="763E09BF" w:rsidR="00FE365B" w:rsidRPr="00C83FB2" w:rsidRDefault="00FE365B" w:rsidP="00FE365B">
            <w:pPr>
              <w:spacing w:before="120" w:after="240"/>
              <w:jc w:val="center"/>
              <w:rPr>
                <w:rFonts w:asciiTheme="minorHAnsi" w:hAnsiTheme="minorHAnsi"/>
                <w:color w:val="003E51"/>
                <w:sz w:val="22"/>
              </w:rPr>
            </w:pPr>
            <w:r w:rsidRPr="00C83FB2">
              <w:rPr>
                <w:rFonts w:asciiTheme="minorHAnsi" w:hAnsiTheme="minorHAnsi"/>
                <w:color w:val="003E51"/>
                <w:sz w:val="22"/>
              </w:rPr>
              <w:t>Complete 500 hours and apply for Early Childhood Educator Certificate to Practice from BC ECE Registry</w:t>
            </w:r>
          </w:p>
        </w:tc>
        <w:tc>
          <w:tcPr>
            <w:tcW w:w="5340" w:type="dxa"/>
            <w:gridSpan w:val="3"/>
          </w:tcPr>
          <w:p w14:paraId="262C8A1A" w14:textId="47B82CAC" w:rsidR="00FE365B" w:rsidRPr="00C83FB2" w:rsidRDefault="00FE365B" w:rsidP="00FE365B">
            <w:pPr>
              <w:widowControl/>
              <w:autoSpaceDE/>
              <w:autoSpaceDN/>
              <w:spacing w:before="120"/>
              <w:jc w:val="center"/>
              <w:rPr>
                <w:rFonts w:asciiTheme="minorHAnsi" w:hAnsiTheme="minorHAnsi"/>
                <w:color w:val="003E51"/>
                <w:sz w:val="22"/>
              </w:rPr>
            </w:pPr>
            <w:r w:rsidRPr="00C83FB2">
              <w:rPr>
                <w:rFonts w:asciiTheme="minorHAnsi" w:hAnsiTheme="minorHAnsi"/>
                <w:color w:val="003E51"/>
                <w:sz w:val="22"/>
              </w:rPr>
              <w:t>Apply for Infant Toddler Educator Certificate to Practice from BC ECE Registry</w:t>
            </w:r>
          </w:p>
        </w:tc>
      </w:tr>
      <w:tr w:rsidR="00E8247D" w:rsidRPr="00C83FB2" w14:paraId="59B72D0C" w14:textId="77777777">
        <w:tblPrEx>
          <w:tblLook w:val="0000" w:firstRow="0" w:lastRow="0" w:firstColumn="0" w:lastColumn="0" w:noHBand="0" w:noVBand="0"/>
        </w:tblPrEx>
        <w:trPr>
          <w:gridAfter w:val="1"/>
          <w:wAfter w:w="8" w:type="dxa"/>
          <w:trHeight w:val="795"/>
        </w:trPr>
        <w:tc>
          <w:tcPr>
            <w:tcW w:w="4853" w:type="dxa"/>
            <w:gridSpan w:val="2"/>
          </w:tcPr>
          <w:p w14:paraId="62E7671D" w14:textId="77777777" w:rsidR="00E8247D" w:rsidRPr="00C83FB2" w:rsidRDefault="00E8247D" w:rsidP="00FE365B">
            <w:pPr>
              <w:spacing w:before="120" w:after="240"/>
              <w:rPr>
                <w:rFonts w:asciiTheme="minorHAnsi" w:hAnsiTheme="minorHAnsi"/>
                <w:color w:val="003E51"/>
                <w:sz w:val="22"/>
              </w:rPr>
            </w:pPr>
          </w:p>
        </w:tc>
        <w:tc>
          <w:tcPr>
            <w:tcW w:w="5340" w:type="dxa"/>
            <w:gridSpan w:val="3"/>
          </w:tcPr>
          <w:p w14:paraId="626BB978" w14:textId="77777777" w:rsidR="00E8247D" w:rsidRPr="00C83FB2" w:rsidRDefault="00E8247D" w:rsidP="00FE365B">
            <w:pPr>
              <w:tabs>
                <w:tab w:val="left" w:pos="2955"/>
              </w:tabs>
              <w:spacing w:before="120" w:after="240"/>
              <w:jc w:val="center"/>
              <w:rPr>
                <w:rFonts w:asciiTheme="minorHAnsi" w:hAnsiTheme="minorHAnsi"/>
                <w:color w:val="003E51"/>
                <w:sz w:val="22"/>
              </w:rPr>
            </w:pPr>
            <w:r w:rsidRPr="00C83FB2">
              <w:rPr>
                <w:rFonts w:asciiTheme="minorHAnsi" w:hAnsiTheme="minorHAnsi" w:cs="Times New Roman"/>
                <w:b/>
                <w:bCs/>
                <w:color w:val="003E51"/>
                <w:spacing w:val="-1"/>
                <w:sz w:val="22"/>
              </w:rPr>
              <w:t>Semester 4 (or 5): Inclusive Practices Specialization in ECE:</w:t>
            </w:r>
          </w:p>
        </w:tc>
      </w:tr>
      <w:tr w:rsidR="00FE365B" w:rsidRPr="00C83FB2" w14:paraId="68C4F73E" w14:textId="77777777" w:rsidTr="00FE365B">
        <w:tblPrEx>
          <w:tblLook w:val="0000" w:firstRow="0" w:lastRow="0" w:firstColumn="0" w:lastColumn="0" w:noHBand="0" w:noVBand="0"/>
        </w:tblPrEx>
        <w:trPr>
          <w:gridBefore w:val="2"/>
          <w:gridAfter w:val="1"/>
          <w:wBefore w:w="4853" w:type="dxa"/>
          <w:wAfter w:w="8" w:type="dxa"/>
          <w:trHeight w:val="425"/>
        </w:trPr>
        <w:tc>
          <w:tcPr>
            <w:tcW w:w="1521" w:type="dxa"/>
          </w:tcPr>
          <w:p w14:paraId="4973F47A" w14:textId="64D2A585" w:rsidR="00FE365B" w:rsidRPr="00C83FB2" w:rsidRDefault="00FE365B" w:rsidP="00FE3C32">
            <w:pPr>
              <w:spacing w:before="120" w:after="240"/>
              <w:jc w:val="center"/>
              <w:rPr>
                <w:rFonts w:asciiTheme="minorHAnsi" w:hAnsiTheme="minorHAnsi"/>
                <w:color w:val="003E51"/>
                <w:sz w:val="22"/>
              </w:rPr>
            </w:pPr>
            <w:r>
              <w:rPr>
                <w:rFonts w:asciiTheme="minorHAnsi" w:hAnsiTheme="minorHAnsi"/>
                <w:color w:val="003E51"/>
                <w:sz w:val="22"/>
              </w:rPr>
              <w:t>ECED 3300</w:t>
            </w:r>
          </w:p>
        </w:tc>
        <w:tc>
          <w:tcPr>
            <w:tcW w:w="3819" w:type="dxa"/>
            <w:gridSpan w:val="2"/>
          </w:tcPr>
          <w:p w14:paraId="0076CDE2" w14:textId="75917484" w:rsidR="00FE365B" w:rsidRPr="00C83FB2" w:rsidRDefault="00FE365B" w:rsidP="00FE365B">
            <w:pPr>
              <w:spacing w:before="120" w:after="240"/>
              <w:rPr>
                <w:rFonts w:asciiTheme="minorHAnsi" w:hAnsiTheme="minorHAnsi"/>
                <w:color w:val="003E51"/>
                <w:sz w:val="22"/>
              </w:rPr>
            </w:pPr>
            <w:r>
              <w:rPr>
                <w:rFonts w:asciiTheme="minorHAnsi" w:hAnsiTheme="minorHAnsi"/>
                <w:color w:val="003E51"/>
                <w:sz w:val="22"/>
              </w:rPr>
              <w:t>Field Experience – Programming for Individual Children</w:t>
            </w:r>
          </w:p>
        </w:tc>
      </w:tr>
      <w:tr w:rsidR="00FE365B" w:rsidRPr="00C83FB2" w14:paraId="1329317C" w14:textId="77777777" w:rsidTr="00FE365B">
        <w:tblPrEx>
          <w:tblLook w:val="0000" w:firstRow="0" w:lastRow="0" w:firstColumn="0" w:lastColumn="0" w:noHBand="0" w:noVBand="0"/>
        </w:tblPrEx>
        <w:trPr>
          <w:gridBefore w:val="2"/>
          <w:gridAfter w:val="1"/>
          <w:wBefore w:w="4853" w:type="dxa"/>
          <w:wAfter w:w="8" w:type="dxa"/>
          <w:trHeight w:val="425"/>
        </w:trPr>
        <w:tc>
          <w:tcPr>
            <w:tcW w:w="1521" w:type="dxa"/>
          </w:tcPr>
          <w:p w14:paraId="5B19F6B2" w14:textId="54CDAD0C" w:rsidR="00FE365B" w:rsidRDefault="00FE365B" w:rsidP="00FE3C32">
            <w:pPr>
              <w:spacing w:before="120" w:after="240"/>
              <w:jc w:val="center"/>
              <w:rPr>
                <w:rFonts w:asciiTheme="minorHAnsi" w:hAnsiTheme="minorHAnsi"/>
                <w:color w:val="003E51"/>
                <w:sz w:val="22"/>
              </w:rPr>
            </w:pPr>
            <w:r>
              <w:rPr>
                <w:rFonts w:asciiTheme="minorHAnsi" w:hAnsiTheme="minorHAnsi"/>
                <w:color w:val="003E51"/>
                <w:sz w:val="22"/>
              </w:rPr>
              <w:t>ECED 3310</w:t>
            </w:r>
          </w:p>
        </w:tc>
        <w:tc>
          <w:tcPr>
            <w:tcW w:w="3819" w:type="dxa"/>
            <w:gridSpan w:val="2"/>
          </w:tcPr>
          <w:p w14:paraId="0E19E9C0" w14:textId="4409BC4D" w:rsidR="00FE365B" w:rsidRDefault="00FE365B" w:rsidP="00FE365B">
            <w:pPr>
              <w:spacing w:before="120" w:after="240"/>
              <w:rPr>
                <w:rFonts w:asciiTheme="minorHAnsi" w:hAnsiTheme="minorHAnsi"/>
                <w:color w:val="003E51"/>
                <w:sz w:val="22"/>
              </w:rPr>
            </w:pPr>
            <w:r>
              <w:rPr>
                <w:rFonts w:asciiTheme="minorHAnsi" w:hAnsiTheme="minorHAnsi"/>
                <w:color w:val="003E51"/>
                <w:sz w:val="22"/>
              </w:rPr>
              <w:t>Child Growth and Development – Individual Differences</w:t>
            </w:r>
          </w:p>
        </w:tc>
      </w:tr>
      <w:tr w:rsidR="00E8247D" w:rsidRPr="00C83FB2" w14:paraId="7823F5E9" w14:textId="77777777" w:rsidTr="00FE365B">
        <w:tblPrEx>
          <w:tblLook w:val="0000" w:firstRow="0" w:lastRow="0" w:firstColumn="0" w:lastColumn="0" w:noHBand="0" w:noVBand="0"/>
        </w:tblPrEx>
        <w:trPr>
          <w:gridBefore w:val="2"/>
          <w:gridAfter w:val="1"/>
          <w:wBefore w:w="4853" w:type="dxa"/>
          <w:wAfter w:w="8" w:type="dxa"/>
          <w:trHeight w:val="425"/>
        </w:trPr>
        <w:tc>
          <w:tcPr>
            <w:tcW w:w="1521" w:type="dxa"/>
          </w:tcPr>
          <w:p w14:paraId="26F65BFD" w14:textId="77777777" w:rsidR="00E8247D" w:rsidRPr="00C83FB2" w:rsidRDefault="00E8247D" w:rsidP="00FE3C32">
            <w:pPr>
              <w:spacing w:before="120" w:after="240"/>
              <w:jc w:val="center"/>
              <w:rPr>
                <w:rFonts w:asciiTheme="minorHAnsi" w:hAnsiTheme="minorHAnsi"/>
                <w:color w:val="003E51"/>
                <w:sz w:val="22"/>
              </w:rPr>
            </w:pPr>
            <w:r w:rsidRPr="00C83FB2">
              <w:rPr>
                <w:rFonts w:asciiTheme="minorHAnsi" w:hAnsiTheme="minorHAnsi"/>
                <w:color w:val="003E51"/>
                <w:sz w:val="22"/>
              </w:rPr>
              <w:t>ECED 3350</w:t>
            </w:r>
          </w:p>
        </w:tc>
        <w:tc>
          <w:tcPr>
            <w:tcW w:w="3819" w:type="dxa"/>
            <w:gridSpan w:val="2"/>
          </w:tcPr>
          <w:p w14:paraId="2D56DB33" w14:textId="77777777" w:rsidR="00E8247D" w:rsidRPr="00C83FB2" w:rsidRDefault="00E8247D" w:rsidP="00FE3C32">
            <w:pPr>
              <w:spacing w:before="120" w:after="240"/>
              <w:jc w:val="center"/>
              <w:rPr>
                <w:rFonts w:asciiTheme="minorHAnsi" w:hAnsiTheme="minorHAnsi"/>
                <w:color w:val="003E51"/>
                <w:sz w:val="22"/>
              </w:rPr>
            </w:pPr>
            <w:r w:rsidRPr="00C83FB2">
              <w:rPr>
                <w:rFonts w:asciiTheme="minorHAnsi" w:hAnsiTheme="minorHAnsi"/>
                <w:color w:val="003E51"/>
                <w:sz w:val="22"/>
              </w:rPr>
              <w:t>Programming for Individual Children</w:t>
            </w:r>
          </w:p>
        </w:tc>
      </w:tr>
      <w:tr w:rsidR="00FE365B" w:rsidRPr="00FE365B" w14:paraId="578D2CFC" w14:textId="77777777" w:rsidTr="00FE365B">
        <w:tblPrEx>
          <w:tblLook w:val="0000" w:firstRow="0" w:lastRow="0" w:firstColumn="0" w:lastColumn="0" w:noHBand="0" w:noVBand="0"/>
        </w:tblPrEx>
        <w:trPr>
          <w:gridBefore w:val="2"/>
          <w:gridAfter w:val="1"/>
          <w:wBefore w:w="4853" w:type="dxa"/>
          <w:wAfter w:w="8" w:type="dxa"/>
          <w:trHeight w:val="425"/>
        </w:trPr>
        <w:tc>
          <w:tcPr>
            <w:tcW w:w="5340" w:type="dxa"/>
            <w:gridSpan w:val="3"/>
          </w:tcPr>
          <w:p w14:paraId="72022688" w14:textId="26E196EA" w:rsidR="00FE365B" w:rsidRPr="00FE365B" w:rsidRDefault="00FE365B" w:rsidP="00FE3C32">
            <w:pPr>
              <w:spacing w:before="120" w:after="240"/>
              <w:jc w:val="center"/>
              <w:rPr>
                <w:rFonts w:asciiTheme="minorHAnsi" w:hAnsiTheme="minorHAnsi"/>
                <w:b/>
                <w:bCs/>
                <w:color w:val="003E51"/>
                <w:sz w:val="22"/>
              </w:rPr>
            </w:pPr>
            <w:r w:rsidRPr="00FE365B">
              <w:rPr>
                <w:rFonts w:asciiTheme="minorHAnsi" w:hAnsiTheme="minorHAnsi"/>
                <w:b/>
                <w:bCs/>
                <w:color w:val="003E51"/>
                <w:sz w:val="22"/>
              </w:rPr>
              <w:t>Graduate with:</w:t>
            </w:r>
          </w:p>
        </w:tc>
      </w:tr>
      <w:tr w:rsidR="00FE365B" w:rsidRPr="00FE365B" w14:paraId="3914AB89" w14:textId="77777777" w:rsidTr="00FE365B">
        <w:tblPrEx>
          <w:tblLook w:val="0000" w:firstRow="0" w:lastRow="0" w:firstColumn="0" w:lastColumn="0" w:noHBand="0" w:noVBand="0"/>
        </w:tblPrEx>
        <w:trPr>
          <w:gridBefore w:val="2"/>
          <w:gridAfter w:val="1"/>
          <w:wBefore w:w="4853" w:type="dxa"/>
          <w:wAfter w:w="8" w:type="dxa"/>
          <w:trHeight w:val="425"/>
        </w:trPr>
        <w:tc>
          <w:tcPr>
            <w:tcW w:w="5340" w:type="dxa"/>
            <w:gridSpan w:val="3"/>
          </w:tcPr>
          <w:p w14:paraId="14D7E263" w14:textId="3E0EA248" w:rsidR="00FE365B" w:rsidRPr="00FE365B" w:rsidRDefault="00FE365B" w:rsidP="00FE365B">
            <w:pPr>
              <w:spacing w:before="120" w:after="240"/>
              <w:jc w:val="center"/>
              <w:rPr>
                <w:rFonts w:asciiTheme="minorHAnsi" w:hAnsiTheme="minorHAnsi"/>
                <w:color w:val="003E51"/>
                <w:sz w:val="22"/>
              </w:rPr>
            </w:pPr>
            <w:r w:rsidRPr="00C83FB2">
              <w:rPr>
                <w:rFonts w:asciiTheme="minorHAnsi" w:hAnsiTheme="minorHAnsi"/>
                <w:color w:val="003E51"/>
                <w:sz w:val="22"/>
              </w:rPr>
              <w:t>TRU Inclusive Practices Specialization Certificate</w:t>
            </w:r>
            <w:r>
              <w:rPr>
                <w:rFonts w:asciiTheme="minorHAnsi" w:hAnsiTheme="minorHAnsi"/>
                <w:color w:val="003E51"/>
                <w:sz w:val="22"/>
              </w:rPr>
              <w:t xml:space="preserve"> (</w:t>
            </w:r>
            <w:r w:rsidRPr="00C83FB2">
              <w:rPr>
                <w:rFonts w:asciiTheme="minorHAnsi" w:hAnsiTheme="minorHAnsi"/>
                <w:color w:val="003E51"/>
                <w:sz w:val="22"/>
              </w:rPr>
              <w:t>ECED 2440, 2490, 3300, 3310, 3350)</w:t>
            </w:r>
          </w:p>
        </w:tc>
      </w:tr>
      <w:tr w:rsidR="00FE365B" w:rsidRPr="00FE365B" w14:paraId="77F60664" w14:textId="77777777" w:rsidTr="00FE365B">
        <w:tblPrEx>
          <w:tblLook w:val="0000" w:firstRow="0" w:lastRow="0" w:firstColumn="0" w:lastColumn="0" w:noHBand="0" w:noVBand="0"/>
        </w:tblPrEx>
        <w:trPr>
          <w:gridBefore w:val="2"/>
          <w:gridAfter w:val="1"/>
          <w:wBefore w:w="4853" w:type="dxa"/>
          <w:wAfter w:w="8" w:type="dxa"/>
          <w:trHeight w:val="425"/>
        </w:trPr>
        <w:tc>
          <w:tcPr>
            <w:tcW w:w="5340" w:type="dxa"/>
            <w:gridSpan w:val="3"/>
          </w:tcPr>
          <w:p w14:paraId="6543E005" w14:textId="2F2B9E5A" w:rsidR="00FE365B" w:rsidRPr="00C83FB2" w:rsidRDefault="00FE365B" w:rsidP="00FE365B">
            <w:pPr>
              <w:spacing w:before="120" w:after="240"/>
              <w:jc w:val="center"/>
              <w:rPr>
                <w:rFonts w:asciiTheme="minorHAnsi" w:hAnsiTheme="minorHAnsi"/>
                <w:color w:val="003E51"/>
                <w:sz w:val="22"/>
              </w:rPr>
            </w:pPr>
            <w:r w:rsidRPr="00C83FB2">
              <w:rPr>
                <w:rFonts w:asciiTheme="minorHAnsi" w:hAnsiTheme="minorHAnsi"/>
                <w:color w:val="003E51"/>
                <w:sz w:val="22"/>
              </w:rPr>
              <w:t>Apply for Special Needs Educator Certificate to Practice from BC ECE Registry</w:t>
            </w:r>
          </w:p>
        </w:tc>
      </w:tr>
    </w:tbl>
    <w:p w14:paraId="5B011F65" w14:textId="77777777" w:rsidR="00E8247D" w:rsidRPr="00C83FB2" w:rsidRDefault="00E8247D" w:rsidP="00FE3C32">
      <w:pPr>
        <w:spacing w:before="120" w:after="240" w:line="360" w:lineRule="auto"/>
        <w:rPr>
          <w:rFonts w:asciiTheme="minorHAnsi" w:hAnsiTheme="minorHAnsi" w:cs="Times New Roman"/>
          <w:color w:val="003E51"/>
          <w:szCs w:val="24"/>
        </w:rPr>
      </w:pPr>
    </w:p>
    <w:p w14:paraId="45B27EF5" w14:textId="6BBD5F62" w:rsidR="00E8247D" w:rsidRPr="00C83FB2" w:rsidRDefault="00E8247D" w:rsidP="00FE3C32">
      <w:pPr>
        <w:spacing w:before="120" w:after="240" w:line="360" w:lineRule="auto"/>
        <w:ind w:right="31"/>
        <w:rPr>
          <w:rFonts w:asciiTheme="minorHAnsi" w:eastAsia="Arial" w:hAnsiTheme="minorHAnsi" w:cs="Times New Roman"/>
          <w:szCs w:val="24"/>
        </w:rPr>
      </w:pPr>
      <w:r w:rsidRPr="00C83FB2">
        <w:rPr>
          <w:rFonts w:asciiTheme="minorHAnsi" w:eastAsia="Arial" w:hAnsiTheme="minorHAnsi" w:cs="Times New Roman"/>
          <w:szCs w:val="24"/>
        </w:rPr>
        <w:t xml:space="preserve">For a full description of all courses, see the current </w:t>
      </w:r>
      <w:hyperlink r:id="rId30">
        <w:r w:rsidRPr="00C83FB2">
          <w:rPr>
            <w:rFonts w:asciiTheme="minorHAnsi" w:eastAsia="Arial" w:hAnsiTheme="minorHAnsi"/>
            <w:u w:val="single"/>
          </w:rPr>
          <w:t>TRU Academic Calendar</w:t>
        </w:r>
      </w:hyperlink>
    </w:p>
    <w:p w14:paraId="3DF7CFFE" w14:textId="77777777" w:rsidR="00E8247D" w:rsidRPr="00C83FB2" w:rsidRDefault="00E8247D" w:rsidP="00FE3C32">
      <w:pPr>
        <w:spacing w:before="120" w:after="240" w:line="360" w:lineRule="auto"/>
        <w:ind w:right="31"/>
        <w:rPr>
          <w:rFonts w:asciiTheme="minorHAnsi" w:eastAsia="Arial" w:hAnsiTheme="minorHAnsi" w:cs="Times New Roman"/>
          <w:szCs w:val="24"/>
        </w:rPr>
      </w:pPr>
    </w:p>
    <w:p w14:paraId="1A9A75E2" w14:textId="77777777" w:rsidR="00E8247D" w:rsidRPr="00C83FB2" w:rsidRDefault="00E8247D" w:rsidP="00FE3C32">
      <w:pPr>
        <w:widowControl/>
        <w:autoSpaceDE/>
        <w:autoSpaceDN/>
        <w:spacing w:before="120" w:after="240" w:line="278" w:lineRule="auto"/>
        <w:rPr>
          <w:rFonts w:asciiTheme="minorHAnsi" w:eastAsiaTheme="majorEastAsia" w:hAnsiTheme="minorHAnsi" w:cstheme="majorBidi"/>
          <w:color w:val="0F4761" w:themeColor="accent1" w:themeShade="BF"/>
          <w:sz w:val="40"/>
          <w:szCs w:val="40"/>
        </w:rPr>
      </w:pPr>
      <w:bookmarkStart w:id="25" w:name="_Toc222754575"/>
      <w:r w:rsidRPr="00C83FB2">
        <w:rPr>
          <w:rFonts w:asciiTheme="minorHAnsi" w:hAnsiTheme="minorHAnsi"/>
        </w:rPr>
        <w:br w:type="page"/>
      </w:r>
    </w:p>
    <w:p w14:paraId="66F30FB3" w14:textId="0BB42FCD" w:rsidR="00E8247D" w:rsidRPr="00C83FB2" w:rsidRDefault="00E8247D" w:rsidP="004E20B1">
      <w:pPr>
        <w:pStyle w:val="Heading2"/>
        <w:spacing w:before="120" w:after="240"/>
        <w:rPr>
          <w:rFonts w:asciiTheme="minorHAnsi" w:hAnsiTheme="minorHAnsi"/>
        </w:rPr>
      </w:pPr>
      <w:bookmarkStart w:id="26" w:name="_Toc231988339"/>
      <w:r w:rsidRPr="00C83FB2">
        <w:rPr>
          <w:rFonts w:asciiTheme="minorHAnsi" w:hAnsiTheme="minorHAnsi"/>
        </w:rPr>
        <w:lastRenderedPageBreak/>
        <w:t>Part-time Study</w:t>
      </w:r>
      <w:bookmarkEnd w:id="25"/>
      <w:bookmarkEnd w:id="26"/>
    </w:p>
    <w:p w14:paraId="559BC737" w14:textId="779443EC" w:rsidR="00E8247D" w:rsidRDefault="00E8247D" w:rsidP="004E20B1">
      <w:pPr>
        <w:pStyle w:val="Heading3"/>
        <w:spacing w:before="120" w:after="240"/>
        <w:rPr>
          <w:rFonts w:asciiTheme="minorHAnsi" w:hAnsiTheme="minorHAnsi"/>
        </w:rPr>
      </w:pPr>
      <w:bookmarkStart w:id="27" w:name="_Toc222754576"/>
      <w:bookmarkStart w:id="28" w:name="_Toc231988340"/>
      <w:r w:rsidRPr="00C83FB2">
        <w:rPr>
          <w:rFonts w:asciiTheme="minorHAnsi" w:hAnsiTheme="minorHAnsi"/>
        </w:rPr>
        <w:t>Year 1</w:t>
      </w:r>
      <w:bookmarkEnd w:id="27"/>
      <w:bookmarkEnd w:id="28"/>
    </w:p>
    <w:tbl>
      <w:tblPr>
        <w:tblStyle w:val="TableGrid"/>
        <w:tblW w:w="10201" w:type="dxa"/>
        <w:tblLook w:val="04A0" w:firstRow="1" w:lastRow="0" w:firstColumn="1" w:lastColumn="0" w:noHBand="0" w:noVBand="1"/>
      </w:tblPr>
      <w:tblGrid>
        <w:gridCol w:w="1555"/>
        <w:gridCol w:w="3119"/>
        <w:gridCol w:w="1842"/>
        <w:gridCol w:w="3685"/>
      </w:tblGrid>
      <w:tr w:rsidR="00B6036C" w:rsidRPr="000A5D84" w14:paraId="2F76F10F" w14:textId="77777777" w:rsidTr="00A67A60">
        <w:trPr>
          <w:trHeight w:val="113"/>
        </w:trPr>
        <w:tc>
          <w:tcPr>
            <w:tcW w:w="4674" w:type="dxa"/>
            <w:gridSpan w:val="2"/>
          </w:tcPr>
          <w:p w14:paraId="5A3E21F8" w14:textId="155AD749" w:rsidR="00B6036C" w:rsidRPr="000A5D84" w:rsidRDefault="00B6036C" w:rsidP="00A67A60">
            <w:pPr>
              <w:pStyle w:val="TableParagraph"/>
              <w:spacing w:before="120" w:after="120" w:line="360" w:lineRule="auto"/>
              <w:ind w:left="0"/>
              <w:jc w:val="center"/>
              <w:rPr>
                <w:rFonts w:asciiTheme="minorHAnsi" w:hAnsiTheme="minorHAnsi" w:cs="Times New Roman"/>
                <w:b/>
                <w:color w:val="003E51"/>
                <w:szCs w:val="24"/>
              </w:rPr>
            </w:pPr>
            <w:r w:rsidRPr="000A5D84">
              <w:rPr>
                <w:rFonts w:asciiTheme="minorHAnsi" w:hAnsiTheme="minorHAnsi" w:cs="Times New Roman"/>
                <w:b/>
                <w:color w:val="003E51"/>
                <w:szCs w:val="24"/>
              </w:rPr>
              <w:t>Semester 1</w:t>
            </w:r>
          </w:p>
        </w:tc>
        <w:tc>
          <w:tcPr>
            <w:tcW w:w="5527" w:type="dxa"/>
            <w:gridSpan w:val="2"/>
          </w:tcPr>
          <w:p w14:paraId="40CA644F" w14:textId="19E2D3CA" w:rsidR="00B6036C" w:rsidRPr="000A5D84" w:rsidRDefault="00B6036C" w:rsidP="00A67A60">
            <w:pPr>
              <w:pStyle w:val="TableParagraph"/>
              <w:spacing w:before="120" w:after="120" w:line="360" w:lineRule="auto"/>
              <w:ind w:left="0"/>
              <w:jc w:val="center"/>
              <w:rPr>
                <w:rFonts w:asciiTheme="minorHAnsi" w:hAnsiTheme="minorHAnsi" w:cs="Times New Roman"/>
                <w:b/>
                <w:color w:val="003E51"/>
                <w:szCs w:val="24"/>
              </w:rPr>
            </w:pPr>
            <w:r w:rsidRPr="000A5D84">
              <w:rPr>
                <w:rFonts w:asciiTheme="minorHAnsi" w:hAnsiTheme="minorHAnsi" w:cs="Times New Roman"/>
                <w:b/>
                <w:color w:val="003E51"/>
                <w:szCs w:val="24"/>
              </w:rPr>
              <w:t>Semester 2</w:t>
            </w:r>
          </w:p>
        </w:tc>
      </w:tr>
      <w:tr w:rsidR="00C55BFC" w:rsidRPr="00B4701B" w14:paraId="4F89C93C" w14:textId="77777777" w:rsidTr="00A67A60">
        <w:trPr>
          <w:trHeight w:val="113"/>
        </w:trPr>
        <w:tc>
          <w:tcPr>
            <w:tcW w:w="1555" w:type="dxa"/>
          </w:tcPr>
          <w:p w14:paraId="010A956F" w14:textId="0B3F2163" w:rsidR="00C55BFC" w:rsidRPr="00B4701B" w:rsidRDefault="00C55B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1340</w:t>
            </w:r>
          </w:p>
        </w:tc>
        <w:tc>
          <w:tcPr>
            <w:tcW w:w="3119" w:type="dxa"/>
          </w:tcPr>
          <w:p w14:paraId="0E1373A8" w14:textId="436CF6FF" w:rsidR="00C55BFC" w:rsidRPr="00B4701B" w:rsidRDefault="00C55B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Interpersonal Relations – Communications</w:t>
            </w:r>
          </w:p>
        </w:tc>
        <w:tc>
          <w:tcPr>
            <w:tcW w:w="1842" w:type="dxa"/>
          </w:tcPr>
          <w:p w14:paraId="1B48AD94" w14:textId="05F60F46" w:rsidR="00C55BFC" w:rsidRPr="00B4701B" w:rsidRDefault="00C55B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1330</w:t>
            </w:r>
          </w:p>
        </w:tc>
        <w:tc>
          <w:tcPr>
            <w:tcW w:w="3685" w:type="dxa"/>
          </w:tcPr>
          <w:p w14:paraId="4E37D8ED" w14:textId="56E30AB0" w:rsidR="00C55BFC" w:rsidRPr="00B4701B" w:rsidRDefault="00C55B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Child Health</w:t>
            </w:r>
          </w:p>
        </w:tc>
      </w:tr>
      <w:tr w:rsidR="00C55BFC" w:rsidRPr="00B4701B" w14:paraId="0D73F5C3" w14:textId="77777777" w:rsidTr="00A67A60">
        <w:trPr>
          <w:trHeight w:val="113"/>
        </w:trPr>
        <w:tc>
          <w:tcPr>
            <w:tcW w:w="1555" w:type="dxa"/>
          </w:tcPr>
          <w:p w14:paraId="73F9EFBD" w14:textId="56AC8670" w:rsidR="00C55BFC" w:rsidRPr="00B4701B" w:rsidRDefault="00C55B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CYCA 2400</w:t>
            </w:r>
          </w:p>
        </w:tc>
        <w:tc>
          <w:tcPr>
            <w:tcW w:w="3119" w:type="dxa"/>
          </w:tcPr>
          <w:p w14:paraId="566F29E8" w14:textId="6C6DF3C9" w:rsidR="00C55BFC" w:rsidRPr="00B4701B" w:rsidRDefault="00C55B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Child Development – Conception to Age 8</w:t>
            </w:r>
          </w:p>
        </w:tc>
        <w:tc>
          <w:tcPr>
            <w:tcW w:w="1842" w:type="dxa"/>
          </w:tcPr>
          <w:p w14:paraId="01A79A0D" w14:textId="63A9EAA2" w:rsidR="00C55BFC" w:rsidRPr="00B4701B" w:rsidRDefault="00C55B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1440</w:t>
            </w:r>
          </w:p>
        </w:tc>
        <w:tc>
          <w:tcPr>
            <w:tcW w:w="3685" w:type="dxa"/>
          </w:tcPr>
          <w:p w14:paraId="15CDA65D" w14:textId="3A923CF6" w:rsidR="00C55BFC" w:rsidRPr="00B4701B" w:rsidRDefault="00C55B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Interpersonal Relations – Helping Relations</w:t>
            </w:r>
          </w:p>
        </w:tc>
      </w:tr>
      <w:tr w:rsidR="00C55BFC" w:rsidRPr="00B4701B" w14:paraId="66D2558F" w14:textId="77777777" w:rsidTr="00A67A60">
        <w:trPr>
          <w:trHeight w:val="113"/>
        </w:trPr>
        <w:tc>
          <w:tcPr>
            <w:tcW w:w="1555" w:type="dxa"/>
          </w:tcPr>
          <w:p w14:paraId="34A7ECC1" w14:textId="3CD63BA1" w:rsidR="00C55B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ENGL 1100</w:t>
            </w:r>
          </w:p>
        </w:tc>
        <w:tc>
          <w:tcPr>
            <w:tcW w:w="3119" w:type="dxa"/>
          </w:tcPr>
          <w:p w14:paraId="29327F12" w14:textId="4E6D3D63" w:rsidR="00C55B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Composition</w:t>
            </w:r>
          </w:p>
        </w:tc>
        <w:tc>
          <w:tcPr>
            <w:tcW w:w="1842" w:type="dxa"/>
          </w:tcPr>
          <w:p w14:paraId="1141944B" w14:textId="2055AEC9" w:rsidR="00C55B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CYCA 2410</w:t>
            </w:r>
          </w:p>
        </w:tc>
        <w:tc>
          <w:tcPr>
            <w:tcW w:w="3685" w:type="dxa"/>
          </w:tcPr>
          <w:p w14:paraId="1BE2CCAA" w14:textId="151B0171" w:rsidR="00C55B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 xml:space="preserve">Child Development – Age 9 to Adult </w:t>
            </w:r>
          </w:p>
        </w:tc>
      </w:tr>
    </w:tbl>
    <w:p w14:paraId="516DCC52" w14:textId="77777777" w:rsidR="00771BD5" w:rsidRPr="00775CC4" w:rsidRDefault="00771BD5" w:rsidP="00967F6F">
      <w:pPr>
        <w:rPr>
          <w:rFonts w:asciiTheme="minorHAnsi" w:hAnsiTheme="minorHAnsi"/>
          <w:szCs w:val="24"/>
        </w:rPr>
      </w:pPr>
    </w:p>
    <w:p w14:paraId="0B4897F4" w14:textId="42A2DC38" w:rsidR="00E8247D" w:rsidRPr="004026B9" w:rsidRDefault="00E8247D" w:rsidP="004E20B1">
      <w:pPr>
        <w:pStyle w:val="Heading3"/>
        <w:spacing w:before="120" w:after="240"/>
        <w:rPr>
          <w:rFonts w:asciiTheme="minorHAnsi" w:hAnsiTheme="minorHAnsi"/>
        </w:rPr>
      </w:pPr>
      <w:bookmarkStart w:id="29" w:name="_Toc222754577"/>
      <w:bookmarkStart w:id="30" w:name="_Toc231988341"/>
      <w:r w:rsidRPr="004026B9">
        <w:rPr>
          <w:rFonts w:asciiTheme="minorHAnsi" w:hAnsiTheme="minorHAnsi"/>
        </w:rPr>
        <w:t>Year 2</w:t>
      </w:r>
      <w:bookmarkEnd w:id="29"/>
      <w:bookmarkEnd w:id="30"/>
    </w:p>
    <w:tbl>
      <w:tblPr>
        <w:tblStyle w:val="TableGrid"/>
        <w:tblW w:w="10060" w:type="dxa"/>
        <w:tblLook w:val="04A0" w:firstRow="1" w:lastRow="0" w:firstColumn="1" w:lastColumn="0" w:noHBand="0" w:noVBand="1"/>
      </w:tblPr>
      <w:tblGrid>
        <w:gridCol w:w="1555"/>
        <w:gridCol w:w="3119"/>
        <w:gridCol w:w="1842"/>
        <w:gridCol w:w="3544"/>
      </w:tblGrid>
      <w:tr w:rsidR="00B6036C" w:rsidRPr="000A5D84" w14:paraId="58564C26" w14:textId="77777777" w:rsidTr="00ED1748">
        <w:trPr>
          <w:trHeight w:val="425"/>
        </w:trPr>
        <w:tc>
          <w:tcPr>
            <w:tcW w:w="4674" w:type="dxa"/>
            <w:gridSpan w:val="2"/>
          </w:tcPr>
          <w:p w14:paraId="5C683B96" w14:textId="21575021" w:rsidR="00B6036C" w:rsidRPr="000A5D84" w:rsidRDefault="00B6036C" w:rsidP="00A67A60">
            <w:pPr>
              <w:pStyle w:val="TableParagraph"/>
              <w:spacing w:before="120" w:after="120" w:line="360" w:lineRule="auto"/>
              <w:ind w:left="0"/>
              <w:jc w:val="center"/>
              <w:rPr>
                <w:rFonts w:asciiTheme="minorHAnsi" w:hAnsiTheme="minorHAnsi" w:cs="Times New Roman"/>
                <w:b/>
                <w:color w:val="003E51"/>
                <w:szCs w:val="24"/>
              </w:rPr>
            </w:pPr>
            <w:r w:rsidRPr="000A5D84">
              <w:rPr>
                <w:rFonts w:asciiTheme="minorHAnsi" w:hAnsiTheme="minorHAnsi" w:cs="Times New Roman"/>
                <w:b/>
                <w:color w:val="003E51"/>
                <w:szCs w:val="24"/>
              </w:rPr>
              <w:t>Semester 3</w:t>
            </w:r>
          </w:p>
        </w:tc>
        <w:tc>
          <w:tcPr>
            <w:tcW w:w="5386" w:type="dxa"/>
            <w:gridSpan w:val="2"/>
          </w:tcPr>
          <w:p w14:paraId="3DCC0E88" w14:textId="318B3100" w:rsidR="00B6036C" w:rsidRPr="000A5D84" w:rsidRDefault="00B6036C" w:rsidP="00A67A60">
            <w:pPr>
              <w:pStyle w:val="TableParagraph"/>
              <w:spacing w:before="120" w:after="120" w:line="360" w:lineRule="auto"/>
              <w:ind w:left="0"/>
              <w:jc w:val="center"/>
              <w:rPr>
                <w:rFonts w:asciiTheme="minorHAnsi" w:hAnsiTheme="minorHAnsi" w:cs="Times New Roman"/>
                <w:b/>
                <w:color w:val="003E51"/>
                <w:szCs w:val="24"/>
              </w:rPr>
            </w:pPr>
            <w:r w:rsidRPr="000A5D84">
              <w:rPr>
                <w:rFonts w:asciiTheme="minorHAnsi" w:hAnsiTheme="minorHAnsi" w:cs="Times New Roman"/>
                <w:b/>
                <w:color w:val="003E51"/>
                <w:szCs w:val="24"/>
              </w:rPr>
              <w:t>Semester 4</w:t>
            </w:r>
          </w:p>
        </w:tc>
      </w:tr>
      <w:tr w:rsidR="00391AFC" w:rsidRPr="00B4701B" w14:paraId="090D02DD" w14:textId="77777777" w:rsidTr="00ED1748">
        <w:trPr>
          <w:trHeight w:val="425"/>
        </w:trPr>
        <w:tc>
          <w:tcPr>
            <w:tcW w:w="1555" w:type="dxa"/>
          </w:tcPr>
          <w:p w14:paraId="01B4385B" w14:textId="4E9C5E12" w:rsidR="00391A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1200</w:t>
            </w:r>
          </w:p>
        </w:tc>
        <w:tc>
          <w:tcPr>
            <w:tcW w:w="3119" w:type="dxa"/>
          </w:tcPr>
          <w:p w14:paraId="79E2B9C5" w14:textId="73045E15" w:rsidR="00391A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Practicum 1</w:t>
            </w:r>
          </w:p>
        </w:tc>
        <w:tc>
          <w:tcPr>
            <w:tcW w:w="1842" w:type="dxa"/>
          </w:tcPr>
          <w:p w14:paraId="09FDBC0C" w14:textId="6330AAFC" w:rsidR="00391A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1300</w:t>
            </w:r>
          </w:p>
        </w:tc>
        <w:tc>
          <w:tcPr>
            <w:tcW w:w="3544" w:type="dxa"/>
          </w:tcPr>
          <w:p w14:paraId="6623DE1E" w14:textId="1FB1AF24" w:rsidR="00391A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Practicum 2</w:t>
            </w:r>
          </w:p>
        </w:tc>
      </w:tr>
      <w:tr w:rsidR="00391AFC" w:rsidRPr="00B4701B" w14:paraId="78E7D5B3" w14:textId="77777777" w:rsidTr="00ED1748">
        <w:trPr>
          <w:trHeight w:val="425"/>
        </w:trPr>
        <w:tc>
          <w:tcPr>
            <w:tcW w:w="1555" w:type="dxa"/>
          </w:tcPr>
          <w:p w14:paraId="53338338" w14:textId="5224F04A" w:rsidR="00391A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1320</w:t>
            </w:r>
          </w:p>
        </w:tc>
        <w:tc>
          <w:tcPr>
            <w:tcW w:w="3119" w:type="dxa"/>
          </w:tcPr>
          <w:p w14:paraId="7A3DD840" w14:textId="07FCE0EA" w:rsidR="00391A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Child Guidance</w:t>
            </w:r>
          </w:p>
        </w:tc>
        <w:tc>
          <w:tcPr>
            <w:tcW w:w="1842" w:type="dxa"/>
          </w:tcPr>
          <w:p w14:paraId="319E1872" w14:textId="1358A233" w:rsidR="00391A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1360</w:t>
            </w:r>
          </w:p>
        </w:tc>
        <w:tc>
          <w:tcPr>
            <w:tcW w:w="3544" w:type="dxa"/>
          </w:tcPr>
          <w:p w14:paraId="191C975F" w14:textId="5C160971" w:rsidR="00391AFC" w:rsidRPr="00B4701B" w:rsidRDefault="00391AF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Curriculum Development</w:t>
            </w:r>
          </w:p>
        </w:tc>
      </w:tr>
      <w:tr w:rsidR="00B6036C" w:rsidRPr="00B4701B" w14:paraId="1CACC6F2" w14:textId="77777777" w:rsidTr="00ED1748">
        <w:trPr>
          <w:trHeight w:val="425"/>
        </w:trPr>
        <w:tc>
          <w:tcPr>
            <w:tcW w:w="1555" w:type="dxa"/>
          </w:tcPr>
          <w:p w14:paraId="70FE2B16" w14:textId="4665B723" w:rsidR="00B6036C" w:rsidRPr="00B4701B" w:rsidRDefault="00B6036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1350</w:t>
            </w:r>
          </w:p>
        </w:tc>
        <w:tc>
          <w:tcPr>
            <w:tcW w:w="3119" w:type="dxa"/>
          </w:tcPr>
          <w:p w14:paraId="61C7DCF5" w14:textId="582BF959" w:rsidR="00B6036C" w:rsidRPr="00B4701B" w:rsidRDefault="00B6036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Introduction to Program Planning</w:t>
            </w:r>
          </w:p>
        </w:tc>
        <w:tc>
          <w:tcPr>
            <w:tcW w:w="5386" w:type="dxa"/>
            <w:gridSpan w:val="2"/>
          </w:tcPr>
          <w:p w14:paraId="507E69C7" w14:textId="055FE294" w:rsidR="00B6036C" w:rsidRPr="00B4701B" w:rsidRDefault="00B6036C"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Arts Course (Optional)</w:t>
            </w:r>
          </w:p>
        </w:tc>
      </w:tr>
    </w:tbl>
    <w:p w14:paraId="2F3278DE" w14:textId="77777777" w:rsidR="00391AFC" w:rsidRPr="00775CC4" w:rsidRDefault="00391AFC" w:rsidP="00967F6F">
      <w:pPr>
        <w:rPr>
          <w:rFonts w:asciiTheme="minorHAnsi" w:hAnsiTheme="minorHAnsi"/>
          <w:szCs w:val="24"/>
        </w:rPr>
      </w:pPr>
    </w:p>
    <w:p w14:paraId="7DF8847B" w14:textId="6FC6B2EA" w:rsidR="00E8247D" w:rsidRPr="00B6036C" w:rsidRDefault="00E8247D" w:rsidP="004E20B1">
      <w:pPr>
        <w:pStyle w:val="Heading3"/>
        <w:spacing w:before="120" w:after="240"/>
        <w:rPr>
          <w:rFonts w:asciiTheme="minorHAnsi" w:hAnsiTheme="minorHAnsi"/>
        </w:rPr>
      </w:pPr>
      <w:bookmarkStart w:id="31" w:name="_Toc222754578"/>
      <w:bookmarkStart w:id="32" w:name="_Toc231988342"/>
      <w:r w:rsidRPr="00B6036C">
        <w:rPr>
          <w:rFonts w:asciiTheme="minorHAnsi" w:hAnsiTheme="minorHAnsi"/>
        </w:rPr>
        <w:t>Year 3</w:t>
      </w:r>
      <w:bookmarkEnd w:id="31"/>
      <w:bookmarkEnd w:id="32"/>
    </w:p>
    <w:tbl>
      <w:tblPr>
        <w:tblStyle w:val="TableGrid"/>
        <w:tblW w:w="10060" w:type="dxa"/>
        <w:tblLook w:val="04A0" w:firstRow="1" w:lastRow="0" w:firstColumn="1" w:lastColumn="0" w:noHBand="0" w:noVBand="1"/>
      </w:tblPr>
      <w:tblGrid>
        <w:gridCol w:w="1413"/>
        <w:gridCol w:w="3260"/>
        <w:gridCol w:w="1559"/>
        <w:gridCol w:w="3828"/>
      </w:tblGrid>
      <w:tr w:rsidR="00ED1748" w:rsidRPr="000A5D84" w14:paraId="7C3DAA55" w14:textId="69933802" w:rsidTr="00ED1748">
        <w:trPr>
          <w:trHeight w:val="425"/>
        </w:trPr>
        <w:tc>
          <w:tcPr>
            <w:tcW w:w="10060" w:type="dxa"/>
            <w:gridSpan w:val="4"/>
          </w:tcPr>
          <w:p w14:paraId="4FD89CFC" w14:textId="6F9B3AB4" w:rsidR="00ED1748" w:rsidRPr="000A5D84" w:rsidRDefault="00ED1748" w:rsidP="00A67A60">
            <w:pPr>
              <w:pStyle w:val="TableParagraph"/>
              <w:spacing w:before="120" w:after="120" w:line="360" w:lineRule="auto"/>
              <w:ind w:left="0"/>
              <w:jc w:val="center"/>
              <w:rPr>
                <w:rFonts w:asciiTheme="minorHAnsi" w:hAnsiTheme="minorHAnsi" w:cs="Times New Roman"/>
                <w:b/>
                <w:color w:val="003E51"/>
                <w:szCs w:val="24"/>
              </w:rPr>
            </w:pPr>
            <w:r w:rsidRPr="000A5D84">
              <w:rPr>
                <w:rFonts w:asciiTheme="minorHAnsi" w:hAnsiTheme="minorHAnsi" w:cs="Times New Roman"/>
                <w:b/>
                <w:color w:val="003E51"/>
                <w:szCs w:val="24"/>
              </w:rPr>
              <w:t>Semester 5</w:t>
            </w:r>
          </w:p>
        </w:tc>
      </w:tr>
      <w:tr w:rsidR="00ED1748" w:rsidRPr="00B4701B" w14:paraId="2DF11F8D" w14:textId="60D32EC1" w:rsidTr="00B4701B">
        <w:trPr>
          <w:trHeight w:val="425"/>
        </w:trPr>
        <w:tc>
          <w:tcPr>
            <w:tcW w:w="1413" w:type="dxa"/>
          </w:tcPr>
          <w:p w14:paraId="64BC7C15" w14:textId="44D51EC7" w:rsidR="00ED1748" w:rsidRPr="00B4701B" w:rsidRDefault="00ED1748"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2200</w:t>
            </w:r>
          </w:p>
        </w:tc>
        <w:tc>
          <w:tcPr>
            <w:tcW w:w="3260" w:type="dxa"/>
          </w:tcPr>
          <w:p w14:paraId="55E6D58E" w14:textId="2B7AD254" w:rsidR="00ED1748" w:rsidRPr="00B4701B" w:rsidRDefault="00ED1748"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Practicum 3 – Demonstration</w:t>
            </w:r>
          </w:p>
        </w:tc>
        <w:tc>
          <w:tcPr>
            <w:tcW w:w="1559" w:type="dxa"/>
          </w:tcPr>
          <w:p w14:paraId="267D55C4" w14:textId="35E5FAF3" w:rsidR="00ED1748" w:rsidRPr="00B4701B" w:rsidRDefault="00ED1748"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2440</w:t>
            </w:r>
          </w:p>
        </w:tc>
        <w:tc>
          <w:tcPr>
            <w:tcW w:w="3828" w:type="dxa"/>
          </w:tcPr>
          <w:p w14:paraId="20B589E5" w14:textId="52D911C5" w:rsidR="00ED1748" w:rsidRPr="00B4701B" w:rsidRDefault="00ED1748"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Interpersonal Relations – Working with Families</w:t>
            </w:r>
          </w:p>
        </w:tc>
      </w:tr>
      <w:tr w:rsidR="00ED1748" w:rsidRPr="00B4701B" w14:paraId="35CD00CB" w14:textId="008E89AB" w:rsidTr="00B4701B">
        <w:trPr>
          <w:trHeight w:val="425"/>
        </w:trPr>
        <w:tc>
          <w:tcPr>
            <w:tcW w:w="1413" w:type="dxa"/>
          </w:tcPr>
          <w:p w14:paraId="1654299C" w14:textId="3146EB26" w:rsidR="00ED1748" w:rsidRPr="00B4701B" w:rsidRDefault="00ED1748"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2350</w:t>
            </w:r>
          </w:p>
        </w:tc>
        <w:tc>
          <w:tcPr>
            <w:tcW w:w="3260" w:type="dxa"/>
          </w:tcPr>
          <w:p w14:paraId="4F1B9EC5" w14:textId="7CF4EF9A" w:rsidR="00ED1748" w:rsidRPr="00B4701B" w:rsidRDefault="00ED1748"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Advanced Program Development</w:t>
            </w:r>
          </w:p>
        </w:tc>
        <w:tc>
          <w:tcPr>
            <w:tcW w:w="1559" w:type="dxa"/>
          </w:tcPr>
          <w:p w14:paraId="170FFA39" w14:textId="6C8B9612" w:rsidR="00ED1748" w:rsidRPr="00B4701B" w:rsidRDefault="00ED1748"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ECED 2490</w:t>
            </w:r>
          </w:p>
        </w:tc>
        <w:tc>
          <w:tcPr>
            <w:tcW w:w="3828" w:type="dxa"/>
          </w:tcPr>
          <w:p w14:paraId="77441586" w14:textId="420912C5" w:rsidR="00ED1748" w:rsidRPr="00B4701B" w:rsidRDefault="00ED1748" w:rsidP="00A67A60">
            <w:pPr>
              <w:spacing w:before="120" w:after="120"/>
              <w:rPr>
                <w:rFonts w:asciiTheme="minorHAnsi" w:hAnsiTheme="minorHAnsi" w:cs="Times New Roman"/>
                <w:color w:val="003E51"/>
                <w:sz w:val="22"/>
              </w:rPr>
            </w:pPr>
            <w:r w:rsidRPr="00B4701B">
              <w:rPr>
                <w:rFonts w:asciiTheme="minorHAnsi" w:hAnsiTheme="minorHAnsi" w:cs="Times New Roman"/>
                <w:color w:val="003E51"/>
                <w:sz w:val="22"/>
              </w:rPr>
              <w:t>Administration of ECE Programs</w:t>
            </w:r>
          </w:p>
        </w:tc>
      </w:tr>
      <w:tr w:rsidR="002D5F5E" w:rsidRPr="00B4701B" w14:paraId="16D88071" w14:textId="44270A6D">
        <w:trPr>
          <w:trHeight w:val="425"/>
        </w:trPr>
        <w:tc>
          <w:tcPr>
            <w:tcW w:w="10060" w:type="dxa"/>
            <w:gridSpan w:val="4"/>
          </w:tcPr>
          <w:p w14:paraId="28C7C394" w14:textId="2FF7DFA5" w:rsidR="002D5F5E" w:rsidRPr="00B4701B" w:rsidRDefault="002D5F5E" w:rsidP="00A67A60">
            <w:pPr>
              <w:spacing w:before="120" w:after="120"/>
              <w:jc w:val="center"/>
              <w:rPr>
                <w:rFonts w:asciiTheme="minorHAnsi" w:hAnsiTheme="minorHAnsi" w:cs="Times New Roman"/>
                <w:color w:val="003E51"/>
                <w:sz w:val="22"/>
              </w:rPr>
            </w:pPr>
            <w:r w:rsidRPr="00B4701B">
              <w:rPr>
                <w:rFonts w:asciiTheme="minorHAnsi" w:hAnsiTheme="minorHAnsi" w:cs="Times New Roman"/>
                <w:color w:val="003E51"/>
                <w:sz w:val="22"/>
              </w:rPr>
              <w:t>Complete 500 hours and apply for Certificate to Practice from the BC ECE Registry</w:t>
            </w:r>
          </w:p>
        </w:tc>
      </w:tr>
    </w:tbl>
    <w:p w14:paraId="4A41276B" w14:textId="77777777" w:rsidR="009E6D77" w:rsidRPr="009E6D77" w:rsidRDefault="009E6D77" w:rsidP="009E6D77"/>
    <w:p w14:paraId="562B8024" w14:textId="77777777" w:rsidR="002D5F5E" w:rsidRDefault="002D5F5E">
      <w:pPr>
        <w:widowControl/>
        <w:autoSpaceDE/>
        <w:autoSpaceDN/>
        <w:spacing w:after="160" w:line="278" w:lineRule="auto"/>
        <w:rPr>
          <w:rFonts w:asciiTheme="minorHAnsi" w:eastAsiaTheme="majorEastAsia" w:hAnsiTheme="minorHAnsi" w:cstheme="majorBidi"/>
          <w:color w:val="0F4761" w:themeColor="accent1" w:themeShade="BF"/>
          <w:sz w:val="32"/>
          <w:szCs w:val="32"/>
        </w:rPr>
      </w:pPr>
      <w:bookmarkStart w:id="33" w:name="_Toc222754579"/>
      <w:r>
        <w:rPr>
          <w:rFonts w:asciiTheme="minorHAnsi" w:hAnsiTheme="minorHAnsi"/>
        </w:rPr>
        <w:br w:type="page"/>
      </w:r>
    </w:p>
    <w:p w14:paraId="61223990" w14:textId="0B4AF87D" w:rsidR="00E8247D" w:rsidRPr="00C83FB2" w:rsidRDefault="00E8247D" w:rsidP="004E20B1">
      <w:pPr>
        <w:pStyle w:val="Heading2"/>
        <w:spacing w:before="120" w:after="240"/>
        <w:rPr>
          <w:rFonts w:asciiTheme="minorHAnsi" w:hAnsiTheme="minorHAnsi"/>
        </w:rPr>
      </w:pPr>
      <w:bookmarkStart w:id="34" w:name="_Toc231988343"/>
      <w:r w:rsidRPr="00C83FB2">
        <w:rPr>
          <w:rFonts w:asciiTheme="minorHAnsi" w:hAnsiTheme="minorHAnsi"/>
        </w:rPr>
        <w:lastRenderedPageBreak/>
        <w:t>ECE Specialization Certificates at a Glance</w:t>
      </w:r>
      <w:bookmarkEnd w:id="33"/>
      <w:bookmarkEnd w:id="34"/>
    </w:p>
    <w:p w14:paraId="79072C97" w14:textId="77777777" w:rsidR="00E8247D" w:rsidRDefault="00E8247D" w:rsidP="005F7835">
      <w:pPr>
        <w:pStyle w:val="Heading3"/>
        <w:spacing w:before="120" w:after="240"/>
        <w:rPr>
          <w:rFonts w:asciiTheme="minorHAnsi" w:hAnsiTheme="minorHAnsi"/>
        </w:rPr>
      </w:pPr>
      <w:bookmarkStart w:id="35" w:name="_Toc222754580"/>
      <w:bookmarkStart w:id="36" w:name="_Toc231988344"/>
      <w:r w:rsidRPr="00C83FB2">
        <w:rPr>
          <w:rFonts w:asciiTheme="minorHAnsi" w:hAnsiTheme="minorHAnsi"/>
        </w:rPr>
        <w:t>Infant &amp; Toddler Specialization Certificate in ECE</w:t>
      </w:r>
      <w:bookmarkEnd w:id="35"/>
      <w:bookmarkEnd w:id="36"/>
    </w:p>
    <w:tbl>
      <w:tblPr>
        <w:tblStyle w:val="TableGrid"/>
        <w:tblW w:w="10060" w:type="dxa"/>
        <w:tblLook w:val="04A0" w:firstRow="1" w:lastRow="0" w:firstColumn="1" w:lastColumn="0" w:noHBand="0" w:noVBand="1"/>
      </w:tblPr>
      <w:tblGrid>
        <w:gridCol w:w="1413"/>
        <w:gridCol w:w="3544"/>
        <w:gridCol w:w="1559"/>
        <w:gridCol w:w="3544"/>
      </w:tblGrid>
      <w:tr w:rsidR="00BB4B06" w:rsidRPr="000A5D84" w14:paraId="580FBA21" w14:textId="77777777" w:rsidTr="00491A3A">
        <w:tc>
          <w:tcPr>
            <w:tcW w:w="4957" w:type="dxa"/>
            <w:gridSpan w:val="2"/>
          </w:tcPr>
          <w:p w14:paraId="6BB3AAD5" w14:textId="63434E17" w:rsidR="00BB4B06" w:rsidRPr="000A5D84" w:rsidRDefault="00BB4B06" w:rsidP="00A67A60">
            <w:pPr>
              <w:pStyle w:val="TableParagraph"/>
              <w:spacing w:before="120" w:after="120" w:line="360" w:lineRule="auto"/>
              <w:ind w:left="0"/>
              <w:jc w:val="center"/>
              <w:rPr>
                <w:rFonts w:asciiTheme="minorHAnsi" w:hAnsiTheme="minorHAnsi" w:cs="Times New Roman"/>
                <w:b/>
                <w:color w:val="003E51"/>
                <w:szCs w:val="24"/>
              </w:rPr>
            </w:pPr>
            <w:r w:rsidRPr="000A5D84">
              <w:rPr>
                <w:rFonts w:asciiTheme="minorHAnsi" w:hAnsiTheme="minorHAnsi" w:cs="Times New Roman"/>
                <w:b/>
                <w:color w:val="003E51"/>
                <w:szCs w:val="24"/>
              </w:rPr>
              <w:t>Co-Requisites *</w:t>
            </w:r>
          </w:p>
        </w:tc>
        <w:tc>
          <w:tcPr>
            <w:tcW w:w="5103" w:type="dxa"/>
            <w:gridSpan w:val="2"/>
          </w:tcPr>
          <w:p w14:paraId="2CC9E2D4" w14:textId="5E626416" w:rsidR="00BB4B06" w:rsidRPr="000A5D84" w:rsidRDefault="00BB4B06" w:rsidP="00A67A60">
            <w:pPr>
              <w:pStyle w:val="TableParagraph"/>
              <w:spacing w:before="120" w:after="120" w:line="360" w:lineRule="auto"/>
              <w:ind w:left="0"/>
              <w:jc w:val="center"/>
              <w:rPr>
                <w:rFonts w:asciiTheme="minorHAnsi" w:hAnsiTheme="minorHAnsi" w:cs="Times New Roman"/>
                <w:b/>
                <w:color w:val="003E51"/>
                <w:szCs w:val="24"/>
              </w:rPr>
            </w:pPr>
            <w:r w:rsidRPr="000A5D84">
              <w:rPr>
                <w:rFonts w:asciiTheme="minorHAnsi" w:hAnsiTheme="minorHAnsi" w:cs="Times New Roman"/>
                <w:b/>
                <w:color w:val="003E51"/>
                <w:szCs w:val="24"/>
              </w:rPr>
              <w:t>Semester 2:</w:t>
            </w:r>
          </w:p>
        </w:tc>
      </w:tr>
      <w:tr w:rsidR="00924904" w:rsidRPr="00491A3A" w14:paraId="5ADC30F1" w14:textId="77777777" w:rsidTr="00491A3A">
        <w:tc>
          <w:tcPr>
            <w:tcW w:w="1413" w:type="dxa"/>
          </w:tcPr>
          <w:p w14:paraId="6E645908" w14:textId="0BFE0BA5" w:rsidR="00924904" w:rsidRPr="00491A3A" w:rsidRDefault="00924904"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ECED 2440</w:t>
            </w:r>
          </w:p>
        </w:tc>
        <w:tc>
          <w:tcPr>
            <w:tcW w:w="3544" w:type="dxa"/>
          </w:tcPr>
          <w:p w14:paraId="1AB867F8" w14:textId="61396A3E" w:rsidR="00924904" w:rsidRPr="00491A3A" w:rsidRDefault="00924904"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Interpersonal Relations – Working with Families</w:t>
            </w:r>
          </w:p>
        </w:tc>
        <w:tc>
          <w:tcPr>
            <w:tcW w:w="1559" w:type="dxa"/>
          </w:tcPr>
          <w:p w14:paraId="2F79437A" w14:textId="02D412A8" w:rsidR="00924904" w:rsidRPr="00491A3A" w:rsidRDefault="00924904"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ECED 3400</w:t>
            </w:r>
          </w:p>
        </w:tc>
        <w:tc>
          <w:tcPr>
            <w:tcW w:w="3544" w:type="dxa"/>
          </w:tcPr>
          <w:p w14:paraId="5A1E6381" w14:textId="759D6AED" w:rsidR="00924904" w:rsidRPr="00491A3A" w:rsidRDefault="00924904"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Field Experience – Infant and Toddler</w:t>
            </w:r>
          </w:p>
        </w:tc>
      </w:tr>
      <w:tr w:rsidR="00924904" w:rsidRPr="00491A3A" w14:paraId="6724005A" w14:textId="77777777" w:rsidTr="00491A3A">
        <w:tc>
          <w:tcPr>
            <w:tcW w:w="1413" w:type="dxa"/>
          </w:tcPr>
          <w:p w14:paraId="4C4E68AA" w14:textId="0754F070" w:rsidR="00924904" w:rsidRPr="00491A3A" w:rsidRDefault="00924904"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ECED 2490</w:t>
            </w:r>
          </w:p>
        </w:tc>
        <w:tc>
          <w:tcPr>
            <w:tcW w:w="3544" w:type="dxa"/>
          </w:tcPr>
          <w:p w14:paraId="771216CC" w14:textId="7868A618" w:rsidR="00924904" w:rsidRPr="00491A3A" w:rsidRDefault="00924904"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Administration of ECE Programs</w:t>
            </w:r>
          </w:p>
        </w:tc>
        <w:tc>
          <w:tcPr>
            <w:tcW w:w="1559" w:type="dxa"/>
          </w:tcPr>
          <w:p w14:paraId="0C019689" w14:textId="0BCA29F1" w:rsidR="00924904" w:rsidRPr="00491A3A" w:rsidRDefault="00924904"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ECED 3410</w:t>
            </w:r>
          </w:p>
        </w:tc>
        <w:tc>
          <w:tcPr>
            <w:tcW w:w="3544" w:type="dxa"/>
          </w:tcPr>
          <w:p w14:paraId="33F8B427" w14:textId="19751EA7" w:rsidR="00924904" w:rsidRPr="00491A3A" w:rsidRDefault="00924904"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Development and Care of Infants and Toddlers</w:t>
            </w:r>
          </w:p>
        </w:tc>
      </w:tr>
      <w:tr w:rsidR="00924904" w:rsidRPr="00491A3A" w14:paraId="15DB24C5" w14:textId="77777777" w:rsidTr="00491A3A">
        <w:tc>
          <w:tcPr>
            <w:tcW w:w="1413" w:type="dxa"/>
          </w:tcPr>
          <w:p w14:paraId="6B2E61C5" w14:textId="77777777" w:rsidR="00924904" w:rsidRPr="00491A3A" w:rsidRDefault="00924904" w:rsidP="00A67A60">
            <w:pPr>
              <w:spacing w:before="120" w:after="120"/>
              <w:rPr>
                <w:rFonts w:asciiTheme="minorHAnsi" w:hAnsiTheme="minorHAnsi" w:cs="Times New Roman"/>
                <w:color w:val="003E51"/>
                <w:sz w:val="22"/>
              </w:rPr>
            </w:pPr>
          </w:p>
        </w:tc>
        <w:tc>
          <w:tcPr>
            <w:tcW w:w="3544" w:type="dxa"/>
          </w:tcPr>
          <w:p w14:paraId="6D69C40A" w14:textId="77777777" w:rsidR="00924904" w:rsidRPr="00491A3A" w:rsidRDefault="00924904" w:rsidP="00A67A60">
            <w:pPr>
              <w:spacing w:before="120" w:after="120"/>
              <w:rPr>
                <w:rFonts w:asciiTheme="minorHAnsi" w:hAnsiTheme="minorHAnsi" w:cs="Times New Roman"/>
                <w:color w:val="003E51"/>
                <w:sz w:val="22"/>
              </w:rPr>
            </w:pPr>
          </w:p>
        </w:tc>
        <w:tc>
          <w:tcPr>
            <w:tcW w:w="1559" w:type="dxa"/>
          </w:tcPr>
          <w:p w14:paraId="0D92AF0B" w14:textId="0227F70E" w:rsidR="00924904" w:rsidRPr="00491A3A" w:rsidRDefault="00924904"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ECD</w:t>
            </w:r>
            <w:r w:rsidR="00CA1E72" w:rsidRPr="00491A3A">
              <w:rPr>
                <w:rFonts w:asciiTheme="minorHAnsi" w:hAnsiTheme="minorHAnsi" w:cs="Times New Roman"/>
                <w:color w:val="003E51"/>
                <w:sz w:val="22"/>
              </w:rPr>
              <w:t xml:space="preserve"> 3350</w:t>
            </w:r>
          </w:p>
        </w:tc>
        <w:tc>
          <w:tcPr>
            <w:tcW w:w="3544" w:type="dxa"/>
          </w:tcPr>
          <w:p w14:paraId="4F51F2C4" w14:textId="4D7596C2" w:rsidR="00924904" w:rsidRPr="00491A3A" w:rsidRDefault="00CA1E72" w:rsidP="00A67A60">
            <w:pPr>
              <w:spacing w:before="120" w:after="120"/>
              <w:rPr>
                <w:rFonts w:asciiTheme="minorHAnsi" w:hAnsiTheme="minorHAnsi" w:cs="Times New Roman"/>
                <w:color w:val="003E51"/>
                <w:sz w:val="22"/>
              </w:rPr>
            </w:pPr>
            <w:r w:rsidRPr="00491A3A">
              <w:rPr>
                <w:rFonts w:asciiTheme="minorHAnsi" w:hAnsiTheme="minorHAnsi" w:cs="Times New Roman"/>
                <w:color w:val="003E51"/>
                <w:sz w:val="22"/>
              </w:rPr>
              <w:t>Program Development – Infants and Toddlers</w:t>
            </w:r>
          </w:p>
        </w:tc>
      </w:tr>
      <w:tr w:rsidR="001654E5" w:rsidRPr="002C373E" w14:paraId="24A17D0A" w14:textId="77777777" w:rsidTr="00491A3A">
        <w:trPr>
          <w:trHeight w:val="924"/>
        </w:trPr>
        <w:tc>
          <w:tcPr>
            <w:tcW w:w="4957" w:type="dxa"/>
            <w:gridSpan w:val="2"/>
            <w:vMerge w:val="restart"/>
          </w:tcPr>
          <w:p w14:paraId="3EAFFD4C" w14:textId="5CC0778C" w:rsidR="001654E5" w:rsidRPr="002C373E" w:rsidRDefault="001654E5" w:rsidP="00A67A60">
            <w:pPr>
              <w:spacing w:before="120" w:after="120"/>
              <w:rPr>
                <w:rFonts w:asciiTheme="minorHAnsi" w:hAnsiTheme="minorHAnsi"/>
                <w:sz w:val="22"/>
              </w:rPr>
            </w:pPr>
            <w:r w:rsidRPr="002C373E">
              <w:rPr>
                <w:rFonts w:asciiTheme="minorHAnsi" w:hAnsiTheme="minorHAnsi" w:cs="Times New Roman"/>
                <w:color w:val="003E51"/>
                <w:sz w:val="22"/>
              </w:rPr>
              <w:t>*Please note, if you have completed your ECE Basic Certificate at an institution other than TRU, you may be required to complete ECED 2440 and ECED 2490 in order to receive the Inclusive Practices Specialization certificate. These courses at TRU may not be offered in the same semester as the 3000 level courses. Please contact the ECE program advisor with any questions about this requirement and course scheduling.</w:t>
            </w:r>
          </w:p>
        </w:tc>
        <w:tc>
          <w:tcPr>
            <w:tcW w:w="5103" w:type="dxa"/>
            <w:gridSpan w:val="2"/>
          </w:tcPr>
          <w:p w14:paraId="2AA8B12B" w14:textId="2CE6F1A2" w:rsidR="001654E5" w:rsidRPr="00BB4B06" w:rsidRDefault="001654E5" w:rsidP="00A67A60">
            <w:pPr>
              <w:pStyle w:val="TableParagraph"/>
              <w:spacing w:before="120" w:after="120" w:line="360" w:lineRule="auto"/>
              <w:ind w:left="0"/>
              <w:jc w:val="center"/>
              <w:rPr>
                <w:rFonts w:asciiTheme="minorHAnsi" w:hAnsiTheme="minorHAnsi" w:cs="Times New Roman"/>
                <w:b/>
                <w:color w:val="003E51"/>
                <w:sz w:val="22"/>
              </w:rPr>
            </w:pPr>
            <w:r w:rsidRPr="00BB4B06">
              <w:rPr>
                <w:rFonts w:asciiTheme="minorHAnsi" w:hAnsiTheme="minorHAnsi" w:cs="Times New Roman"/>
                <w:b/>
                <w:color w:val="003E51"/>
                <w:sz w:val="22"/>
                <w:u w:val="single"/>
              </w:rPr>
              <w:t>Graduate</w:t>
            </w:r>
            <w:r w:rsidRPr="00BB4B06">
              <w:rPr>
                <w:rFonts w:asciiTheme="minorHAnsi" w:hAnsiTheme="minorHAnsi" w:cs="Times New Roman"/>
                <w:b/>
                <w:color w:val="003E51"/>
                <w:spacing w:val="-8"/>
                <w:sz w:val="22"/>
                <w:u w:val="single"/>
              </w:rPr>
              <w:t xml:space="preserve"> </w:t>
            </w:r>
            <w:r w:rsidRPr="00BB4B06">
              <w:rPr>
                <w:rFonts w:asciiTheme="minorHAnsi" w:hAnsiTheme="minorHAnsi" w:cs="Times New Roman"/>
                <w:b/>
                <w:color w:val="003E51"/>
                <w:spacing w:val="-2"/>
                <w:sz w:val="22"/>
                <w:u w:val="single"/>
              </w:rPr>
              <w:t>with:</w:t>
            </w:r>
          </w:p>
        </w:tc>
      </w:tr>
      <w:tr w:rsidR="001654E5" w:rsidRPr="002C373E" w14:paraId="48C71E70" w14:textId="77777777" w:rsidTr="00491A3A">
        <w:trPr>
          <w:trHeight w:val="922"/>
        </w:trPr>
        <w:tc>
          <w:tcPr>
            <w:tcW w:w="4957" w:type="dxa"/>
            <w:gridSpan w:val="2"/>
            <w:vMerge/>
          </w:tcPr>
          <w:p w14:paraId="6033F59A" w14:textId="77777777" w:rsidR="001654E5" w:rsidRPr="002C373E" w:rsidRDefault="001654E5" w:rsidP="002C373E">
            <w:pPr>
              <w:spacing w:before="240" w:after="240"/>
              <w:rPr>
                <w:rFonts w:asciiTheme="minorHAnsi" w:hAnsiTheme="minorHAnsi" w:cs="Times New Roman"/>
                <w:color w:val="003E51"/>
                <w:sz w:val="22"/>
              </w:rPr>
            </w:pPr>
          </w:p>
        </w:tc>
        <w:tc>
          <w:tcPr>
            <w:tcW w:w="5103" w:type="dxa"/>
            <w:gridSpan w:val="2"/>
          </w:tcPr>
          <w:p w14:paraId="097AD842" w14:textId="20A4F1C3" w:rsidR="001654E5" w:rsidRPr="00331598" w:rsidRDefault="001654E5" w:rsidP="00331598">
            <w:pPr>
              <w:spacing w:before="120" w:after="240"/>
              <w:jc w:val="center"/>
              <w:rPr>
                <w:rFonts w:asciiTheme="minorHAnsi" w:hAnsiTheme="minorHAnsi"/>
                <w:color w:val="003E51"/>
                <w:sz w:val="22"/>
              </w:rPr>
            </w:pPr>
            <w:r w:rsidRPr="00331598">
              <w:rPr>
                <w:rFonts w:asciiTheme="minorHAnsi" w:hAnsiTheme="minorHAnsi"/>
                <w:color w:val="003E51"/>
                <w:sz w:val="22"/>
              </w:rPr>
              <w:t>TRU Infant Toddler Specialization Certificate (ECED 2440, 2490, 3400, 3410, 3450)</w:t>
            </w:r>
          </w:p>
        </w:tc>
      </w:tr>
      <w:tr w:rsidR="001654E5" w:rsidRPr="002C373E" w14:paraId="63170D15" w14:textId="77777777" w:rsidTr="00491A3A">
        <w:trPr>
          <w:trHeight w:val="922"/>
        </w:trPr>
        <w:tc>
          <w:tcPr>
            <w:tcW w:w="4957" w:type="dxa"/>
            <w:gridSpan w:val="2"/>
            <w:vMerge/>
          </w:tcPr>
          <w:p w14:paraId="28FBD696" w14:textId="77777777" w:rsidR="001654E5" w:rsidRPr="002C373E" w:rsidRDefault="001654E5" w:rsidP="002C373E">
            <w:pPr>
              <w:spacing w:before="240" w:after="240"/>
              <w:rPr>
                <w:rFonts w:asciiTheme="minorHAnsi" w:hAnsiTheme="minorHAnsi" w:cs="Times New Roman"/>
                <w:color w:val="003E51"/>
                <w:sz w:val="22"/>
              </w:rPr>
            </w:pPr>
          </w:p>
        </w:tc>
        <w:tc>
          <w:tcPr>
            <w:tcW w:w="5103" w:type="dxa"/>
            <w:gridSpan w:val="2"/>
          </w:tcPr>
          <w:p w14:paraId="19E78CF3" w14:textId="7751B51E" w:rsidR="001654E5" w:rsidRPr="002C373E" w:rsidRDefault="001654E5" w:rsidP="00EF2AD0">
            <w:pPr>
              <w:spacing w:before="240" w:after="240"/>
              <w:jc w:val="center"/>
              <w:rPr>
                <w:rFonts w:asciiTheme="minorHAnsi" w:hAnsiTheme="minorHAnsi" w:cs="Times New Roman"/>
                <w:color w:val="003E51"/>
                <w:sz w:val="22"/>
              </w:rPr>
            </w:pPr>
            <w:r w:rsidRPr="002C373E">
              <w:rPr>
                <w:rFonts w:asciiTheme="minorHAnsi" w:hAnsiTheme="minorHAnsi" w:cs="Times New Roman"/>
                <w:bCs/>
                <w:color w:val="003E51"/>
                <w:sz w:val="22"/>
              </w:rPr>
              <w:t>Apply</w:t>
            </w:r>
            <w:r w:rsidRPr="002C373E">
              <w:rPr>
                <w:rFonts w:asciiTheme="minorHAnsi" w:hAnsiTheme="minorHAnsi" w:cs="Times New Roman"/>
                <w:bCs/>
                <w:color w:val="003E51"/>
                <w:spacing w:val="-6"/>
                <w:sz w:val="22"/>
              </w:rPr>
              <w:t xml:space="preserve"> </w:t>
            </w:r>
            <w:r w:rsidRPr="002C373E">
              <w:rPr>
                <w:rFonts w:asciiTheme="minorHAnsi" w:hAnsiTheme="minorHAnsi" w:cs="Times New Roman"/>
                <w:bCs/>
                <w:color w:val="003E51"/>
                <w:sz w:val="22"/>
              </w:rPr>
              <w:t>for</w:t>
            </w:r>
            <w:r w:rsidRPr="002C373E">
              <w:rPr>
                <w:rFonts w:asciiTheme="minorHAnsi" w:hAnsiTheme="minorHAnsi" w:cs="Times New Roman"/>
                <w:bCs/>
                <w:color w:val="003E51"/>
                <w:spacing w:val="-7"/>
                <w:sz w:val="22"/>
              </w:rPr>
              <w:t xml:space="preserve"> </w:t>
            </w:r>
            <w:r w:rsidRPr="002C373E">
              <w:rPr>
                <w:rFonts w:asciiTheme="minorHAnsi" w:hAnsiTheme="minorHAnsi" w:cs="Times New Roman"/>
                <w:bCs/>
                <w:color w:val="003E51"/>
                <w:sz w:val="22"/>
              </w:rPr>
              <w:t>Infant</w:t>
            </w:r>
            <w:r w:rsidRPr="002C373E">
              <w:rPr>
                <w:rFonts w:asciiTheme="minorHAnsi" w:hAnsiTheme="minorHAnsi" w:cs="Times New Roman"/>
                <w:bCs/>
                <w:color w:val="003E51"/>
                <w:spacing w:val="-5"/>
                <w:sz w:val="22"/>
              </w:rPr>
              <w:t xml:space="preserve"> </w:t>
            </w:r>
            <w:r w:rsidRPr="002C373E">
              <w:rPr>
                <w:rFonts w:asciiTheme="minorHAnsi" w:hAnsiTheme="minorHAnsi" w:cs="Times New Roman"/>
                <w:bCs/>
                <w:color w:val="003E51"/>
                <w:sz w:val="22"/>
              </w:rPr>
              <w:t>Toddler</w:t>
            </w:r>
            <w:r w:rsidRPr="002C373E">
              <w:rPr>
                <w:rFonts w:asciiTheme="minorHAnsi" w:hAnsiTheme="minorHAnsi" w:cs="Times New Roman"/>
                <w:bCs/>
                <w:color w:val="003E51"/>
                <w:spacing w:val="-7"/>
                <w:sz w:val="22"/>
              </w:rPr>
              <w:t xml:space="preserve"> </w:t>
            </w:r>
            <w:r w:rsidRPr="002C373E">
              <w:rPr>
                <w:rFonts w:asciiTheme="minorHAnsi" w:hAnsiTheme="minorHAnsi" w:cs="Times New Roman"/>
                <w:bCs/>
                <w:color w:val="003E51"/>
                <w:sz w:val="22"/>
              </w:rPr>
              <w:t>Educator</w:t>
            </w:r>
            <w:r w:rsidRPr="002C373E">
              <w:rPr>
                <w:rFonts w:asciiTheme="minorHAnsi" w:hAnsiTheme="minorHAnsi" w:cs="Times New Roman"/>
                <w:bCs/>
                <w:color w:val="003E51"/>
                <w:spacing w:val="-7"/>
                <w:sz w:val="22"/>
              </w:rPr>
              <w:t xml:space="preserve"> </w:t>
            </w:r>
            <w:r w:rsidRPr="002C373E">
              <w:rPr>
                <w:rFonts w:asciiTheme="minorHAnsi" w:hAnsiTheme="minorHAnsi" w:cs="Times New Roman"/>
                <w:bCs/>
                <w:color w:val="003E51"/>
                <w:sz w:val="22"/>
              </w:rPr>
              <w:t>Certificate</w:t>
            </w:r>
            <w:r w:rsidRPr="002C373E">
              <w:rPr>
                <w:rFonts w:asciiTheme="minorHAnsi" w:hAnsiTheme="minorHAnsi" w:cs="Times New Roman"/>
                <w:bCs/>
                <w:color w:val="003E51"/>
                <w:spacing w:val="-5"/>
                <w:sz w:val="22"/>
              </w:rPr>
              <w:t xml:space="preserve"> </w:t>
            </w:r>
            <w:r w:rsidRPr="002C373E">
              <w:rPr>
                <w:rFonts w:asciiTheme="minorHAnsi" w:hAnsiTheme="minorHAnsi" w:cs="Times New Roman"/>
                <w:bCs/>
                <w:color w:val="003E51"/>
                <w:sz w:val="22"/>
              </w:rPr>
              <w:t>to Practice from the BC ECE Registry</w:t>
            </w:r>
          </w:p>
        </w:tc>
      </w:tr>
    </w:tbl>
    <w:p w14:paraId="56D90382" w14:textId="77777777" w:rsidR="00924904" w:rsidRPr="00924904" w:rsidRDefault="00924904" w:rsidP="00924904"/>
    <w:p w14:paraId="2CB4FB29" w14:textId="77777777" w:rsidR="00E8247D" w:rsidRPr="00C83FB2" w:rsidRDefault="00E8247D" w:rsidP="00FE3C32">
      <w:pPr>
        <w:spacing w:before="120" w:after="240"/>
        <w:rPr>
          <w:rFonts w:asciiTheme="minorHAnsi" w:hAnsiTheme="minorHAnsi"/>
        </w:rPr>
      </w:pPr>
    </w:p>
    <w:p w14:paraId="361427AA" w14:textId="77777777" w:rsidR="00E8247D" w:rsidRPr="00C83FB2" w:rsidRDefault="00E8247D" w:rsidP="00FE3C32">
      <w:pPr>
        <w:spacing w:before="120" w:after="240"/>
        <w:rPr>
          <w:rFonts w:asciiTheme="minorHAnsi" w:hAnsiTheme="minorHAnsi"/>
        </w:rPr>
      </w:pPr>
    </w:p>
    <w:p w14:paraId="3E428172" w14:textId="77777777" w:rsidR="00E8247D" w:rsidRPr="00C83FB2" w:rsidRDefault="00E8247D" w:rsidP="00FE3C32">
      <w:pPr>
        <w:spacing w:before="120" w:after="240"/>
        <w:rPr>
          <w:rFonts w:asciiTheme="minorHAnsi" w:hAnsiTheme="minorHAnsi"/>
        </w:rPr>
      </w:pPr>
    </w:p>
    <w:p w14:paraId="186CC058" w14:textId="77777777" w:rsidR="00E8247D" w:rsidRPr="00C83FB2" w:rsidRDefault="00E8247D" w:rsidP="00FE3C32">
      <w:pPr>
        <w:spacing w:before="120" w:after="240"/>
        <w:rPr>
          <w:rFonts w:asciiTheme="minorHAnsi" w:hAnsiTheme="minorHAnsi"/>
        </w:rPr>
      </w:pPr>
    </w:p>
    <w:p w14:paraId="1F1B9FDA" w14:textId="77777777" w:rsidR="00E8247D" w:rsidRPr="00C83FB2" w:rsidRDefault="00E8247D" w:rsidP="00FE3C32">
      <w:pPr>
        <w:spacing w:before="120" w:after="240"/>
        <w:rPr>
          <w:rFonts w:asciiTheme="minorHAnsi" w:hAnsiTheme="minorHAnsi"/>
        </w:rPr>
      </w:pPr>
    </w:p>
    <w:p w14:paraId="01D0244C" w14:textId="77777777" w:rsidR="00E8247D" w:rsidRPr="00C83FB2" w:rsidRDefault="00E8247D" w:rsidP="00FE3C32">
      <w:pPr>
        <w:spacing w:before="120" w:after="240"/>
        <w:rPr>
          <w:rFonts w:asciiTheme="minorHAnsi" w:hAnsiTheme="minorHAnsi"/>
        </w:rPr>
      </w:pPr>
    </w:p>
    <w:p w14:paraId="290D30A2" w14:textId="77777777" w:rsidR="00E8247D" w:rsidRPr="00C83FB2" w:rsidRDefault="00E8247D" w:rsidP="00FE3C32">
      <w:pPr>
        <w:spacing w:before="120" w:after="240"/>
        <w:rPr>
          <w:rFonts w:asciiTheme="minorHAnsi" w:hAnsiTheme="minorHAnsi"/>
        </w:rPr>
      </w:pPr>
    </w:p>
    <w:p w14:paraId="7A0F7318" w14:textId="77777777" w:rsidR="00E8247D" w:rsidRPr="00C83FB2" w:rsidRDefault="00E8247D" w:rsidP="00FE3C32">
      <w:pPr>
        <w:spacing w:before="120" w:after="240"/>
        <w:rPr>
          <w:rFonts w:asciiTheme="minorHAnsi" w:hAnsiTheme="minorHAnsi"/>
        </w:rPr>
      </w:pPr>
    </w:p>
    <w:p w14:paraId="3DBF520F" w14:textId="77777777" w:rsidR="00E8247D" w:rsidRPr="00C83FB2" w:rsidRDefault="00E8247D" w:rsidP="00FE3C32">
      <w:pPr>
        <w:spacing w:before="120" w:after="240"/>
        <w:rPr>
          <w:rFonts w:asciiTheme="minorHAnsi" w:hAnsiTheme="minorHAnsi"/>
        </w:rPr>
      </w:pPr>
    </w:p>
    <w:p w14:paraId="4985D58B" w14:textId="77777777" w:rsidR="00E8247D" w:rsidRPr="00C83FB2" w:rsidRDefault="00E8247D" w:rsidP="005F7835">
      <w:pPr>
        <w:pStyle w:val="Heading2"/>
        <w:spacing w:before="120" w:after="240"/>
        <w:rPr>
          <w:rFonts w:asciiTheme="minorHAnsi" w:hAnsiTheme="minorHAnsi"/>
        </w:rPr>
      </w:pPr>
      <w:bookmarkStart w:id="37" w:name="_Toc222754581"/>
      <w:bookmarkStart w:id="38" w:name="_Toc231988345"/>
      <w:r w:rsidRPr="00C83FB2">
        <w:rPr>
          <w:rFonts w:asciiTheme="minorHAnsi" w:hAnsiTheme="minorHAnsi"/>
        </w:rPr>
        <w:lastRenderedPageBreak/>
        <w:t xml:space="preserve">Inclusive </w:t>
      </w:r>
      <w:r w:rsidRPr="005F7835">
        <w:rPr>
          <w:rFonts w:asciiTheme="minorHAnsi" w:hAnsiTheme="minorHAnsi"/>
          <w:sz w:val="28"/>
          <w:szCs w:val="28"/>
        </w:rPr>
        <w:t>Practices</w:t>
      </w:r>
      <w:r w:rsidRPr="00C83FB2">
        <w:rPr>
          <w:rFonts w:asciiTheme="minorHAnsi" w:hAnsiTheme="minorHAnsi"/>
        </w:rPr>
        <w:t xml:space="preserve"> Specialization Certificate in ECE</w:t>
      </w:r>
      <w:bookmarkEnd w:id="37"/>
      <w:bookmarkEnd w:id="38"/>
    </w:p>
    <w:tbl>
      <w:tblPr>
        <w:tblStyle w:val="TableGrid"/>
        <w:tblW w:w="9776" w:type="dxa"/>
        <w:tblLook w:val="04A0" w:firstRow="1" w:lastRow="0" w:firstColumn="1" w:lastColumn="0" w:noHBand="0" w:noVBand="1"/>
      </w:tblPr>
      <w:tblGrid>
        <w:gridCol w:w="1413"/>
        <w:gridCol w:w="3260"/>
        <w:gridCol w:w="1418"/>
        <w:gridCol w:w="3685"/>
      </w:tblGrid>
      <w:tr w:rsidR="005F7835" w:rsidRPr="000A5D84" w14:paraId="497B1649" w14:textId="77777777" w:rsidTr="00B4701B">
        <w:tc>
          <w:tcPr>
            <w:tcW w:w="4673" w:type="dxa"/>
            <w:gridSpan w:val="2"/>
          </w:tcPr>
          <w:p w14:paraId="404CC5A2" w14:textId="27654796" w:rsidR="005F7835" w:rsidRPr="000A5D84" w:rsidRDefault="005F7835" w:rsidP="00A67A60">
            <w:pPr>
              <w:pStyle w:val="TableParagraph"/>
              <w:spacing w:before="120" w:after="120" w:line="360" w:lineRule="auto"/>
              <w:ind w:left="0"/>
              <w:jc w:val="center"/>
              <w:rPr>
                <w:rFonts w:asciiTheme="minorHAnsi" w:hAnsiTheme="minorHAnsi" w:cs="Times New Roman"/>
                <w:b/>
                <w:color w:val="003E51"/>
                <w:szCs w:val="24"/>
              </w:rPr>
            </w:pPr>
            <w:r w:rsidRPr="000A5D84">
              <w:rPr>
                <w:rFonts w:asciiTheme="minorHAnsi" w:hAnsiTheme="minorHAnsi" w:cs="Times New Roman"/>
                <w:b/>
                <w:color w:val="003E51"/>
                <w:szCs w:val="24"/>
              </w:rPr>
              <w:t>Co-requisites *</w:t>
            </w:r>
          </w:p>
        </w:tc>
        <w:tc>
          <w:tcPr>
            <w:tcW w:w="5103" w:type="dxa"/>
            <w:gridSpan w:val="2"/>
          </w:tcPr>
          <w:p w14:paraId="1F10257E" w14:textId="10EE43C4" w:rsidR="005F7835" w:rsidRPr="000A5D84" w:rsidRDefault="005F7835" w:rsidP="00A67A60">
            <w:pPr>
              <w:pStyle w:val="TableParagraph"/>
              <w:spacing w:before="120" w:after="120" w:line="360" w:lineRule="auto"/>
              <w:ind w:left="0"/>
              <w:jc w:val="center"/>
              <w:rPr>
                <w:rFonts w:asciiTheme="minorHAnsi" w:hAnsiTheme="minorHAnsi" w:cs="Times New Roman"/>
                <w:b/>
                <w:color w:val="003E51"/>
                <w:szCs w:val="24"/>
              </w:rPr>
            </w:pPr>
            <w:r w:rsidRPr="000A5D84">
              <w:rPr>
                <w:rFonts w:asciiTheme="minorHAnsi" w:hAnsiTheme="minorHAnsi" w:cs="Times New Roman"/>
                <w:b/>
                <w:color w:val="003E51"/>
                <w:szCs w:val="24"/>
              </w:rPr>
              <w:t>Semester 2</w:t>
            </w:r>
          </w:p>
        </w:tc>
      </w:tr>
      <w:tr w:rsidR="004523DB" w:rsidRPr="005F7835" w14:paraId="41D96BF9" w14:textId="77777777" w:rsidTr="00B4701B">
        <w:tc>
          <w:tcPr>
            <w:tcW w:w="1413" w:type="dxa"/>
          </w:tcPr>
          <w:p w14:paraId="1212BB40" w14:textId="435F6FA8"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ECED 2440</w:t>
            </w:r>
          </w:p>
        </w:tc>
        <w:tc>
          <w:tcPr>
            <w:tcW w:w="3260" w:type="dxa"/>
          </w:tcPr>
          <w:p w14:paraId="73A639B9" w14:textId="5C8E0D13"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Interpersonal Relations – Working with Families</w:t>
            </w:r>
          </w:p>
        </w:tc>
        <w:tc>
          <w:tcPr>
            <w:tcW w:w="1418" w:type="dxa"/>
          </w:tcPr>
          <w:p w14:paraId="4B01663E" w14:textId="48AEA9DE"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ECED 3300</w:t>
            </w:r>
          </w:p>
        </w:tc>
        <w:tc>
          <w:tcPr>
            <w:tcW w:w="3685" w:type="dxa"/>
          </w:tcPr>
          <w:p w14:paraId="0FBC3211" w14:textId="4E05DBED"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Field Experience – Programming for Individual Children</w:t>
            </w:r>
          </w:p>
        </w:tc>
      </w:tr>
      <w:tr w:rsidR="004523DB" w:rsidRPr="005F7835" w14:paraId="78206294" w14:textId="77777777" w:rsidTr="00B4701B">
        <w:tc>
          <w:tcPr>
            <w:tcW w:w="1413" w:type="dxa"/>
          </w:tcPr>
          <w:p w14:paraId="4D101955" w14:textId="3A5AF045"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ECED 2490</w:t>
            </w:r>
          </w:p>
        </w:tc>
        <w:tc>
          <w:tcPr>
            <w:tcW w:w="3260" w:type="dxa"/>
          </w:tcPr>
          <w:p w14:paraId="7DA89E9A" w14:textId="052A8ED0"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Administration of ECE Program</w:t>
            </w:r>
          </w:p>
        </w:tc>
        <w:tc>
          <w:tcPr>
            <w:tcW w:w="1418" w:type="dxa"/>
          </w:tcPr>
          <w:p w14:paraId="48D97A26" w14:textId="57098D82"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ECED 3310</w:t>
            </w:r>
          </w:p>
        </w:tc>
        <w:tc>
          <w:tcPr>
            <w:tcW w:w="3685" w:type="dxa"/>
          </w:tcPr>
          <w:p w14:paraId="5A2FD58D" w14:textId="729E43FB"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Child Growth and Development – Individual Differences</w:t>
            </w:r>
          </w:p>
        </w:tc>
      </w:tr>
      <w:tr w:rsidR="004523DB" w:rsidRPr="005F7835" w14:paraId="17D9FCE2" w14:textId="77777777" w:rsidTr="00B4701B">
        <w:tc>
          <w:tcPr>
            <w:tcW w:w="1413" w:type="dxa"/>
          </w:tcPr>
          <w:p w14:paraId="0D72B83D" w14:textId="77777777" w:rsidR="004523DB" w:rsidRPr="005F7835" w:rsidRDefault="004523DB" w:rsidP="00A67A60">
            <w:pPr>
              <w:spacing w:before="120" w:after="120"/>
              <w:rPr>
                <w:rFonts w:asciiTheme="minorHAnsi" w:hAnsiTheme="minorHAnsi" w:cs="Times New Roman"/>
                <w:color w:val="003E51"/>
                <w:sz w:val="22"/>
              </w:rPr>
            </w:pPr>
          </w:p>
        </w:tc>
        <w:tc>
          <w:tcPr>
            <w:tcW w:w="3260" w:type="dxa"/>
          </w:tcPr>
          <w:p w14:paraId="0512A201" w14:textId="77777777" w:rsidR="004523DB" w:rsidRPr="005F7835" w:rsidRDefault="004523DB" w:rsidP="00A67A60">
            <w:pPr>
              <w:spacing w:before="120" w:after="120"/>
              <w:rPr>
                <w:rFonts w:asciiTheme="minorHAnsi" w:hAnsiTheme="minorHAnsi" w:cs="Times New Roman"/>
                <w:color w:val="003E51"/>
                <w:sz w:val="22"/>
              </w:rPr>
            </w:pPr>
          </w:p>
        </w:tc>
        <w:tc>
          <w:tcPr>
            <w:tcW w:w="1418" w:type="dxa"/>
          </w:tcPr>
          <w:p w14:paraId="36DDA96D" w14:textId="718F712E"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ECED 3350</w:t>
            </w:r>
          </w:p>
        </w:tc>
        <w:tc>
          <w:tcPr>
            <w:tcW w:w="3685" w:type="dxa"/>
          </w:tcPr>
          <w:p w14:paraId="70B982C0" w14:textId="63454EB6" w:rsidR="004523DB" w:rsidRPr="005F7835" w:rsidRDefault="004523DB" w:rsidP="00A67A60">
            <w:pPr>
              <w:spacing w:before="120" w:after="120"/>
              <w:rPr>
                <w:rFonts w:asciiTheme="minorHAnsi" w:hAnsiTheme="minorHAnsi" w:cs="Times New Roman"/>
                <w:color w:val="003E51"/>
                <w:sz w:val="22"/>
              </w:rPr>
            </w:pPr>
            <w:r w:rsidRPr="005F7835">
              <w:rPr>
                <w:rFonts w:asciiTheme="minorHAnsi" w:hAnsiTheme="minorHAnsi" w:cs="Times New Roman"/>
                <w:color w:val="003E51"/>
                <w:sz w:val="22"/>
              </w:rPr>
              <w:t>Programming for Individual Children</w:t>
            </w:r>
          </w:p>
        </w:tc>
      </w:tr>
      <w:tr w:rsidR="00B4701B" w:rsidRPr="005F7835" w14:paraId="6ADE1178" w14:textId="77777777" w:rsidTr="00B4701B">
        <w:tc>
          <w:tcPr>
            <w:tcW w:w="4673" w:type="dxa"/>
            <w:gridSpan w:val="2"/>
            <w:vMerge w:val="restart"/>
          </w:tcPr>
          <w:p w14:paraId="13C071AE" w14:textId="30C0554C" w:rsidR="00B4701B" w:rsidRPr="005F7835" w:rsidRDefault="00B4701B" w:rsidP="00A67A60">
            <w:pPr>
              <w:spacing w:before="120" w:after="120"/>
              <w:rPr>
                <w:rFonts w:asciiTheme="minorHAnsi" w:hAnsiTheme="minorHAnsi" w:cs="Times New Roman"/>
                <w:color w:val="003E51"/>
                <w:sz w:val="22"/>
              </w:rPr>
            </w:pPr>
            <w:r w:rsidRPr="00C83FB2">
              <w:rPr>
                <w:rFonts w:asciiTheme="minorHAnsi" w:hAnsiTheme="minorHAnsi" w:cs="Times New Roman"/>
                <w:color w:val="003E51"/>
                <w:sz w:val="22"/>
              </w:rPr>
              <w:t>*Please note, if you have completed your ECE Basic Certificate at an institution other than TRU, you may be required to complete ECED 2440 and ECED 2490 in order to receive the Inclusive Practices Specialization certificate. These courses at TRU may not be offered in the same semester as the 3000 level courses. Please contact the ECE program advisor with any questions about this requirement and course scheduling.</w:t>
            </w:r>
          </w:p>
        </w:tc>
        <w:tc>
          <w:tcPr>
            <w:tcW w:w="5103" w:type="dxa"/>
            <w:gridSpan w:val="2"/>
          </w:tcPr>
          <w:p w14:paraId="1E9F932E" w14:textId="38E46A24" w:rsidR="00B4701B" w:rsidRPr="005F7835" w:rsidRDefault="00B4701B" w:rsidP="00A67A60">
            <w:pPr>
              <w:pStyle w:val="TableParagraph"/>
              <w:spacing w:before="120" w:after="120" w:line="360" w:lineRule="auto"/>
              <w:ind w:left="0"/>
              <w:jc w:val="center"/>
              <w:rPr>
                <w:rFonts w:asciiTheme="minorHAnsi" w:hAnsiTheme="minorHAnsi" w:cs="Times New Roman"/>
                <w:b/>
                <w:color w:val="003E51"/>
                <w:sz w:val="22"/>
                <w:u w:val="single"/>
              </w:rPr>
            </w:pPr>
            <w:r w:rsidRPr="005F7835">
              <w:rPr>
                <w:rFonts w:asciiTheme="minorHAnsi" w:hAnsiTheme="minorHAnsi" w:cs="Times New Roman"/>
                <w:b/>
                <w:color w:val="003E51"/>
                <w:sz w:val="22"/>
                <w:u w:val="single"/>
              </w:rPr>
              <w:t>Graduate with:</w:t>
            </w:r>
          </w:p>
        </w:tc>
      </w:tr>
      <w:tr w:rsidR="00B4701B" w14:paraId="7EF8DA04" w14:textId="77777777" w:rsidTr="00B4701B">
        <w:tc>
          <w:tcPr>
            <w:tcW w:w="4673" w:type="dxa"/>
            <w:gridSpan w:val="2"/>
            <w:vMerge/>
          </w:tcPr>
          <w:p w14:paraId="13754709" w14:textId="77777777" w:rsidR="00B4701B" w:rsidRDefault="00B4701B" w:rsidP="003F1EB2">
            <w:pPr>
              <w:spacing w:before="120" w:after="240"/>
              <w:rPr>
                <w:rFonts w:asciiTheme="minorHAnsi" w:hAnsiTheme="minorHAnsi"/>
              </w:rPr>
            </w:pPr>
          </w:p>
        </w:tc>
        <w:tc>
          <w:tcPr>
            <w:tcW w:w="5103" w:type="dxa"/>
            <w:gridSpan w:val="2"/>
          </w:tcPr>
          <w:p w14:paraId="5D180EB3" w14:textId="309CB46B" w:rsidR="00B4701B" w:rsidRPr="005A704C" w:rsidRDefault="00B4701B" w:rsidP="005A704C">
            <w:pPr>
              <w:pStyle w:val="TableParagraph"/>
              <w:tabs>
                <w:tab w:val="left" w:pos="223"/>
              </w:tabs>
              <w:spacing w:before="120" w:after="240"/>
              <w:jc w:val="center"/>
              <w:rPr>
                <w:rFonts w:asciiTheme="minorHAnsi" w:hAnsiTheme="minorHAnsi" w:cs="Times New Roman"/>
                <w:bCs/>
                <w:color w:val="003E51"/>
                <w:sz w:val="22"/>
              </w:rPr>
            </w:pPr>
            <w:r w:rsidRPr="00C83FB2">
              <w:rPr>
                <w:rFonts w:asciiTheme="minorHAnsi" w:hAnsiTheme="minorHAnsi" w:cs="Times New Roman"/>
                <w:bCs/>
                <w:color w:val="003E51"/>
                <w:sz w:val="22"/>
              </w:rPr>
              <w:t>TRU</w:t>
            </w:r>
            <w:r w:rsidRPr="00C83FB2">
              <w:rPr>
                <w:rFonts w:asciiTheme="minorHAnsi" w:hAnsiTheme="minorHAnsi" w:cs="Times New Roman"/>
                <w:bCs/>
                <w:color w:val="003E51"/>
                <w:spacing w:val="-7"/>
                <w:sz w:val="22"/>
              </w:rPr>
              <w:t xml:space="preserve"> </w:t>
            </w:r>
            <w:r w:rsidRPr="00C83FB2">
              <w:rPr>
                <w:rFonts w:asciiTheme="minorHAnsi" w:hAnsiTheme="minorHAnsi" w:cs="Times New Roman"/>
                <w:bCs/>
                <w:color w:val="003E51"/>
                <w:sz w:val="22"/>
              </w:rPr>
              <w:t>Special</w:t>
            </w:r>
            <w:r w:rsidRPr="00C83FB2">
              <w:rPr>
                <w:rFonts w:asciiTheme="minorHAnsi" w:hAnsiTheme="minorHAnsi" w:cs="Times New Roman"/>
                <w:bCs/>
                <w:color w:val="003E51"/>
                <w:spacing w:val="-7"/>
                <w:sz w:val="22"/>
              </w:rPr>
              <w:t xml:space="preserve"> </w:t>
            </w:r>
            <w:r w:rsidRPr="00C83FB2">
              <w:rPr>
                <w:rFonts w:asciiTheme="minorHAnsi" w:hAnsiTheme="minorHAnsi" w:cs="Times New Roman"/>
                <w:bCs/>
                <w:color w:val="003E51"/>
                <w:sz w:val="22"/>
              </w:rPr>
              <w:t>Needs</w:t>
            </w:r>
            <w:r w:rsidRPr="00C83FB2">
              <w:rPr>
                <w:rFonts w:asciiTheme="minorHAnsi" w:hAnsiTheme="minorHAnsi" w:cs="Times New Roman"/>
                <w:bCs/>
                <w:color w:val="003E51"/>
                <w:spacing w:val="-8"/>
                <w:sz w:val="22"/>
              </w:rPr>
              <w:t xml:space="preserve"> </w:t>
            </w:r>
            <w:r w:rsidRPr="00C83FB2">
              <w:rPr>
                <w:rFonts w:asciiTheme="minorHAnsi" w:hAnsiTheme="minorHAnsi" w:cs="Times New Roman"/>
                <w:bCs/>
                <w:color w:val="003E51"/>
                <w:sz w:val="22"/>
              </w:rPr>
              <w:t>Educator</w:t>
            </w:r>
            <w:r w:rsidRPr="00C83FB2">
              <w:rPr>
                <w:rFonts w:asciiTheme="minorHAnsi" w:hAnsiTheme="minorHAnsi" w:cs="Times New Roman"/>
                <w:bCs/>
                <w:color w:val="003E51"/>
                <w:spacing w:val="-9"/>
                <w:sz w:val="22"/>
              </w:rPr>
              <w:t xml:space="preserve"> </w:t>
            </w:r>
            <w:r w:rsidRPr="00C83FB2">
              <w:rPr>
                <w:rFonts w:asciiTheme="minorHAnsi" w:hAnsiTheme="minorHAnsi" w:cs="Times New Roman"/>
                <w:bCs/>
                <w:color w:val="003E51"/>
                <w:spacing w:val="-2"/>
                <w:sz w:val="22"/>
              </w:rPr>
              <w:t>Certificate</w:t>
            </w:r>
            <w:r>
              <w:rPr>
                <w:rFonts w:asciiTheme="minorHAnsi" w:hAnsiTheme="minorHAnsi" w:cs="Times New Roman"/>
                <w:bCs/>
                <w:color w:val="003E51"/>
                <w:spacing w:val="-2"/>
                <w:sz w:val="22"/>
              </w:rPr>
              <w:t xml:space="preserve"> </w:t>
            </w:r>
            <w:r w:rsidRPr="00C83FB2">
              <w:rPr>
                <w:rFonts w:asciiTheme="minorHAnsi" w:hAnsiTheme="minorHAnsi" w:cs="Times New Roman"/>
                <w:bCs/>
                <w:color w:val="003E51"/>
                <w:sz w:val="22"/>
              </w:rPr>
              <w:t>(ECED</w:t>
            </w:r>
            <w:r w:rsidRPr="00C83FB2">
              <w:rPr>
                <w:rFonts w:asciiTheme="minorHAnsi" w:hAnsiTheme="minorHAnsi" w:cs="Times New Roman"/>
                <w:bCs/>
                <w:color w:val="003E51"/>
                <w:spacing w:val="-6"/>
                <w:sz w:val="22"/>
              </w:rPr>
              <w:t xml:space="preserve"> </w:t>
            </w:r>
            <w:r w:rsidRPr="00C83FB2">
              <w:rPr>
                <w:rFonts w:asciiTheme="minorHAnsi" w:hAnsiTheme="minorHAnsi" w:cs="Times New Roman"/>
                <w:bCs/>
                <w:color w:val="003E51"/>
                <w:sz w:val="22"/>
              </w:rPr>
              <w:t>2440,</w:t>
            </w:r>
            <w:r w:rsidRPr="00C83FB2">
              <w:rPr>
                <w:rFonts w:asciiTheme="minorHAnsi" w:hAnsiTheme="minorHAnsi" w:cs="Times New Roman"/>
                <w:bCs/>
                <w:color w:val="003E51"/>
                <w:spacing w:val="-4"/>
                <w:sz w:val="22"/>
              </w:rPr>
              <w:t xml:space="preserve"> </w:t>
            </w:r>
            <w:r w:rsidRPr="00C83FB2">
              <w:rPr>
                <w:rFonts w:asciiTheme="minorHAnsi" w:hAnsiTheme="minorHAnsi" w:cs="Times New Roman"/>
                <w:bCs/>
                <w:color w:val="003E51"/>
                <w:sz w:val="22"/>
              </w:rPr>
              <w:t>2490,</w:t>
            </w:r>
            <w:r w:rsidRPr="00C83FB2">
              <w:rPr>
                <w:rFonts w:asciiTheme="minorHAnsi" w:hAnsiTheme="minorHAnsi" w:cs="Times New Roman"/>
                <w:bCs/>
                <w:color w:val="003E51"/>
                <w:spacing w:val="-7"/>
                <w:sz w:val="22"/>
              </w:rPr>
              <w:t xml:space="preserve"> </w:t>
            </w:r>
            <w:r w:rsidRPr="00C83FB2">
              <w:rPr>
                <w:rFonts w:asciiTheme="minorHAnsi" w:hAnsiTheme="minorHAnsi" w:cs="Times New Roman"/>
                <w:bCs/>
                <w:color w:val="003E51"/>
                <w:sz w:val="22"/>
              </w:rPr>
              <w:t>3300,</w:t>
            </w:r>
            <w:r w:rsidRPr="00C83FB2">
              <w:rPr>
                <w:rFonts w:asciiTheme="minorHAnsi" w:hAnsiTheme="minorHAnsi" w:cs="Times New Roman"/>
                <w:bCs/>
                <w:color w:val="003E51"/>
                <w:spacing w:val="-4"/>
                <w:sz w:val="22"/>
              </w:rPr>
              <w:t xml:space="preserve"> </w:t>
            </w:r>
            <w:r w:rsidRPr="00C83FB2">
              <w:rPr>
                <w:rFonts w:asciiTheme="minorHAnsi" w:hAnsiTheme="minorHAnsi" w:cs="Times New Roman"/>
                <w:bCs/>
                <w:color w:val="003E51"/>
                <w:sz w:val="22"/>
              </w:rPr>
              <w:t>3310,</w:t>
            </w:r>
            <w:r w:rsidRPr="00C83FB2">
              <w:rPr>
                <w:rFonts w:asciiTheme="minorHAnsi" w:hAnsiTheme="minorHAnsi" w:cs="Times New Roman"/>
                <w:bCs/>
                <w:color w:val="003E51"/>
                <w:spacing w:val="-4"/>
                <w:sz w:val="22"/>
              </w:rPr>
              <w:t xml:space="preserve"> </w:t>
            </w:r>
            <w:r w:rsidRPr="00C83FB2">
              <w:rPr>
                <w:rFonts w:asciiTheme="minorHAnsi" w:hAnsiTheme="minorHAnsi" w:cs="Times New Roman"/>
                <w:bCs/>
                <w:color w:val="003E51"/>
                <w:sz w:val="22"/>
              </w:rPr>
              <w:t>3350</w:t>
            </w:r>
            <w:r w:rsidRPr="00C83FB2">
              <w:rPr>
                <w:rFonts w:asciiTheme="minorHAnsi" w:hAnsiTheme="minorHAnsi" w:cs="Times New Roman"/>
                <w:bCs/>
                <w:color w:val="003E51"/>
                <w:spacing w:val="-2"/>
                <w:sz w:val="22"/>
              </w:rPr>
              <w:t>)</w:t>
            </w:r>
          </w:p>
        </w:tc>
      </w:tr>
      <w:tr w:rsidR="00B4701B" w14:paraId="440B5FBA" w14:textId="77777777" w:rsidTr="00B4701B">
        <w:tc>
          <w:tcPr>
            <w:tcW w:w="4673" w:type="dxa"/>
            <w:gridSpan w:val="2"/>
            <w:vMerge/>
          </w:tcPr>
          <w:p w14:paraId="36DBB890" w14:textId="77777777" w:rsidR="00B4701B" w:rsidRDefault="00B4701B" w:rsidP="003F1EB2">
            <w:pPr>
              <w:spacing w:before="120" w:after="240"/>
              <w:rPr>
                <w:rFonts w:asciiTheme="minorHAnsi" w:hAnsiTheme="minorHAnsi"/>
              </w:rPr>
            </w:pPr>
          </w:p>
        </w:tc>
        <w:tc>
          <w:tcPr>
            <w:tcW w:w="5103" w:type="dxa"/>
            <w:gridSpan w:val="2"/>
          </w:tcPr>
          <w:p w14:paraId="22E8477E" w14:textId="23E8940F" w:rsidR="00B4701B" w:rsidRDefault="00B4701B" w:rsidP="005A704C">
            <w:pPr>
              <w:spacing w:before="120" w:after="240"/>
              <w:jc w:val="center"/>
              <w:rPr>
                <w:rFonts w:asciiTheme="minorHAnsi" w:hAnsiTheme="minorHAnsi"/>
              </w:rPr>
            </w:pPr>
            <w:r w:rsidRPr="00C83FB2">
              <w:rPr>
                <w:rFonts w:asciiTheme="minorHAnsi" w:hAnsiTheme="minorHAnsi" w:cs="Times New Roman"/>
                <w:bCs/>
                <w:color w:val="003E51"/>
                <w:sz w:val="22"/>
              </w:rPr>
              <w:t>Apply</w:t>
            </w:r>
            <w:r w:rsidRPr="00C83FB2">
              <w:rPr>
                <w:rFonts w:asciiTheme="minorHAnsi" w:hAnsiTheme="minorHAnsi" w:cs="Times New Roman"/>
                <w:bCs/>
                <w:color w:val="003E51"/>
                <w:spacing w:val="-6"/>
                <w:sz w:val="22"/>
              </w:rPr>
              <w:t xml:space="preserve"> </w:t>
            </w:r>
            <w:r w:rsidRPr="00C83FB2">
              <w:rPr>
                <w:rFonts w:asciiTheme="minorHAnsi" w:hAnsiTheme="minorHAnsi" w:cs="Times New Roman"/>
                <w:bCs/>
                <w:color w:val="003E51"/>
                <w:sz w:val="22"/>
              </w:rPr>
              <w:t>for</w:t>
            </w:r>
            <w:r w:rsidRPr="00C83FB2">
              <w:rPr>
                <w:rFonts w:asciiTheme="minorHAnsi" w:hAnsiTheme="minorHAnsi" w:cs="Times New Roman"/>
                <w:bCs/>
                <w:color w:val="003E51"/>
                <w:spacing w:val="-7"/>
                <w:sz w:val="22"/>
              </w:rPr>
              <w:t xml:space="preserve"> </w:t>
            </w:r>
            <w:r w:rsidRPr="00C83FB2">
              <w:rPr>
                <w:rFonts w:asciiTheme="minorHAnsi" w:hAnsiTheme="minorHAnsi" w:cs="Times New Roman"/>
                <w:bCs/>
                <w:color w:val="003E51"/>
                <w:sz w:val="22"/>
              </w:rPr>
              <w:t>Special</w:t>
            </w:r>
            <w:r w:rsidRPr="00C83FB2">
              <w:rPr>
                <w:rFonts w:asciiTheme="minorHAnsi" w:hAnsiTheme="minorHAnsi" w:cs="Times New Roman"/>
                <w:bCs/>
                <w:color w:val="003E51"/>
                <w:spacing w:val="-5"/>
                <w:sz w:val="22"/>
              </w:rPr>
              <w:t xml:space="preserve"> </w:t>
            </w:r>
            <w:r w:rsidRPr="00C83FB2">
              <w:rPr>
                <w:rFonts w:asciiTheme="minorHAnsi" w:hAnsiTheme="minorHAnsi" w:cs="Times New Roman"/>
                <w:bCs/>
                <w:color w:val="003E51"/>
                <w:sz w:val="22"/>
              </w:rPr>
              <w:t>Needs</w:t>
            </w:r>
            <w:r w:rsidRPr="00C83FB2">
              <w:rPr>
                <w:rFonts w:asciiTheme="minorHAnsi" w:hAnsiTheme="minorHAnsi" w:cs="Times New Roman"/>
                <w:bCs/>
                <w:color w:val="003E51"/>
                <w:spacing w:val="-6"/>
                <w:sz w:val="22"/>
              </w:rPr>
              <w:t xml:space="preserve"> </w:t>
            </w:r>
            <w:r w:rsidRPr="00C83FB2">
              <w:rPr>
                <w:rFonts w:asciiTheme="minorHAnsi" w:hAnsiTheme="minorHAnsi" w:cs="Times New Roman"/>
                <w:bCs/>
                <w:color w:val="003E51"/>
                <w:sz w:val="22"/>
              </w:rPr>
              <w:t>Educator</w:t>
            </w:r>
            <w:r w:rsidRPr="00C83FB2">
              <w:rPr>
                <w:rFonts w:asciiTheme="minorHAnsi" w:hAnsiTheme="minorHAnsi" w:cs="Times New Roman"/>
                <w:bCs/>
                <w:color w:val="003E51"/>
                <w:spacing w:val="-7"/>
                <w:sz w:val="22"/>
              </w:rPr>
              <w:t xml:space="preserve"> </w:t>
            </w:r>
            <w:r w:rsidRPr="00C83FB2">
              <w:rPr>
                <w:rFonts w:asciiTheme="minorHAnsi" w:hAnsiTheme="minorHAnsi" w:cs="Times New Roman"/>
                <w:bCs/>
                <w:color w:val="003E51"/>
                <w:sz w:val="22"/>
              </w:rPr>
              <w:t>Certificate</w:t>
            </w:r>
            <w:r w:rsidRPr="00C83FB2">
              <w:rPr>
                <w:rFonts w:asciiTheme="minorHAnsi" w:hAnsiTheme="minorHAnsi" w:cs="Times New Roman"/>
                <w:bCs/>
                <w:color w:val="003E51"/>
                <w:spacing w:val="-7"/>
                <w:sz w:val="22"/>
              </w:rPr>
              <w:t xml:space="preserve"> </w:t>
            </w:r>
            <w:r w:rsidRPr="00C83FB2">
              <w:rPr>
                <w:rFonts w:asciiTheme="minorHAnsi" w:hAnsiTheme="minorHAnsi" w:cs="Times New Roman"/>
                <w:bCs/>
                <w:color w:val="003E51"/>
                <w:sz w:val="22"/>
              </w:rPr>
              <w:t>to Practice from BC ECE Registry</w:t>
            </w:r>
          </w:p>
        </w:tc>
      </w:tr>
    </w:tbl>
    <w:p w14:paraId="2E5E0D77" w14:textId="77777777" w:rsidR="00E8247D" w:rsidRPr="00C83FB2" w:rsidRDefault="00E8247D" w:rsidP="00FE3C32">
      <w:pPr>
        <w:spacing w:before="120" w:after="240"/>
        <w:rPr>
          <w:rFonts w:asciiTheme="minorHAnsi" w:hAnsiTheme="minorHAnsi"/>
        </w:rPr>
      </w:pPr>
    </w:p>
    <w:p w14:paraId="0BB00A62" w14:textId="77777777" w:rsidR="00E8247D" w:rsidRPr="00C83FB2" w:rsidRDefault="00E8247D" w:rsidP="00FE3C32">
      <w:pPr>
        <w:spacing w:before="120" w:after="240"/>
        <w:rPr>
          <w:rFonts w:asciiTheme="minorHAnsi" w:hAnsiTheme="minorHAnsi"/>
        </w:rPr>
      </w:pPr>
    </w:p>
    <w:p w14:paraId="7B8B0DD7" w14:textId="77777777" w:rsidR="00E8247D" w:rsidRPr="00C83FB2" w:rsidRDefault="00E8247D" w:rsidP="00FE3C32">
      <w:pPr>
        <w:spacing w:before="120" w:after="240"/>
        <w:rPr>
          <w:rFonts w:asciiTheme="minorHAnsi" w:hAnsiTheme="minorHAnsi"/>
        </w:rPr>
      </w:pPr>
    </w:p>
    <w:p w14:paraId="209EF2CF" w14:textId="77777777" w:rsidR="00E8247D" w:rsidRPr="00C83FB2" w:rsidRDefault="00E8247D" w:rsidP="00FE3C32">
      <w:pPr>
        <w:spacing w:before="120" w:after="240"/>
        <w:rPr>
          <w:rFonts w:asciiTheme="minorHAnsi" w:hAnsiTheme="minorHAnsi"/>
        </w:rPr>
      </w:pPr>
    </w:p>
    <w:p w14:paraId="0CD5B2DD" w14:textId="77777777" w:rsidR="00E8247D" w:rsidRPr="00C83FB2" w:rsidRDefault="00E8247D" w:rsidP="00FE3C32">
      <w:pPr>
        <w:spacing w:before="120" w:after="240"/>
        <w:rPr>
          <w:rFonts w:asciiTheme="minorHAnsi" w:hAnsiTheme="minorHAnsi"/>
        </w:rPr>
      </w:pPr>
    </w:p>
    <w:p w14:paraId="7D3B7C95" w14:textId="77777777" w:rsidR="00E8247D" w:rsidRPr="00C83FB2" w:rsidRDefault="00E8247D" w:rsidP="00FE3C32">
      <w:pPr>
        <w:spacing w:before="120" w:after="240"/>
        <w:rPr>
          <w:rFonts w:asciiTheme="minorHAnsi" w:hAnsiTheme="minorHAnsi"/>
        </w:rPr>
      </w:pPr>
    </w:p>
    <w:p w14:paraId="6E275816" w14:textId="77777777" w:rsidR="00E8247D" w:rsidRPr="00C83FB2" w:rsidRDefault="00E8247D" w:rsidP="00FE3C32">
      <w:pPr>
        <w:spacing w:before="120" w:after="240"/>
        <w:rPr>
          <w:rFonts w:asciiTheme="minorHAnsi" w:hAnsiTheme="minorHAnsi"/>
        </w:rPr>
      </w:pPr>
    </w:p>
    <w:p w14:paraId="656C6E05" w14:textId="551E5C01" w:rsidR="00E8247D" w:rsidRPr="00C83FB2" w:rsidRDefault="00E8247D" w:rsidP="00FE3C32">
      <w:pPr>
        <w:widowControl/>
        <w:autoSpaceDE/>
        <w:autoSpaceDN/>
        <w:spacing w:before="120" w:after="240" w:line="278" w:lineRule="auto"/>
        <w:rPr>
          <w:rFonts w:asciiTheme="minorHAnsi" w:hAnsiTheme="minorHAnsi" w:cs="Times New Roman"/>
        </w:rPr>
      </w:pPr>
      <w:r w:rsidRPr="00C83FB2">
        <w:rPr>
          <w:rFonts w:asciiTheme="minorHAnsi" w:hAnsiTheme="minorHAnsi" w:cs="Times New Roman"/>
        </w:rPr>
        <w:br w:type="page"/>
      </w:r>
    </w:p>
    <w:p w14:paraId="7F9F51F6" w14:textId="77777777" w:rsidR="00E8247D" w:rsidRPr="00C83FB2" w:rsidRDefault="00E8247D" w:rsidP="00FE3C32">
      <w:pPr>
        <w:pStyle w:val="Heading2"/>
        <w:spacing w:before="120" w:after="240" w:line="360" w:lineRule="auto"/>
        <w:rPr>
          <w:rFonts w:asciiTheme="minorHAnsi" w:eastAsia="Arial" w:hAnsiTheme="minorHAnsi" w:cs="Times New Roman"/>
        </w:rPr>
      </w:pPr>
      <w:bookmarkStart w:id="39" w:name="_Toc220413335"/>
      <w:bookmarkStart w:id="40" w:name="_Toc231988346"/>
      <w:r w:rsidRPr="00C83FB2">
        <w:rPr>
          <w:rFonts w:asciiTheme="minorHAnsi" w:eastAsia="Arial" w:hAnsiTheme="minorHAnsi" w:cs="Times New Roman"/>
        </w:rPr>
        <w:lastRenderedPageBreak/>
        <w:t>Practica Features of The ECE Diploma &amp; Post Diploma Programs</w:t>
      </w:r>
      <w:bookmarkEnd w:id="39"/>
      <w:bookmarkEnd w:id="40"/>
    </w:p>
    <w:p w14:paraId="1E185882" w14:textId="77777777" w:rsidR="00E8247D" w:rsidRPr="00C83FB2" w:rsidRDefault="00E8247D" w:rsidP="00FE3C32">
      <w:pPr>
        <w:spacing w:before="120" w:after="240" w:line="360" w:lineRule="auto"/>
        <w:rPr>
          <w:rFonts w:asciiTheme="minorHAnsi" w:eastAsia="Calibri" w:hAnsiTheme="minorHAnsi" w:cs="Times New Roman"/>
          <w:szCs w:val="24"/>
        </w:rPr>
      </w:pPr>
      <w:r w:rsidRPr="00C83FB2">
        <w:rPr>
          <w:rFonts w:asciiTheme="minorHAnsi" w:eastAsia="Calibri" w:hAnsiTheme="minorHAnsi" w:cs="Times New Roman"/>
          <w:szCs w:val="24"/>
        </w:rPr>
        <w:t>Practicum experience is a component of each term. By creating ethical and philosophical commitments, graduates can co-construct rich learning opportunities and become strong advocates for children and families.</w:t>
      </w:r>
    </w:p>
    <w:p w14:paraId="020EB30B" w14:textId="77777777" w:rsidR="00E8247D" w:rsidRPr="00C83FB2" w:rsidRDefault="00E8247D" w:rsidP="00FE3C32">
      <w:pPr>
        <w:pStyle w:val="Heading3"/>
        <w:spacing w:before="120" w:after="240"/>
        <w:rPr>
          <w:rFonts w:asciiTheme="minorHAnsi" w:hAnsiTheme="minorHAnsi"/>
        </w:rPr>
      </w:pPr>
      <w:bookmarkStart w:id="41" w:name="_Toc220413336"/>
      <w:bookmarkStart w:id="42" w:name="_Toc231988347"/>
      <w:r w:rsidRPr="00C83FB2">
        <w:rPr>
          <w:rFonts w:asciiTheme="minorHAnsi" w:hAnsiTheme="minorHAnsi"/>
        </w:rPr>
        <w:t>Innovative Practicum Model</w:t>
      </w:r>
      <w:bookmarkEnd w:id="41"/>
      <w:bookmarkEnd w:id="42"/>
    </w:p>
    <w:p w14:paraId="08F77010" w14:textId="77777777" w:rsidR="00E8247D" w:rsidRPr="00C83FB2" w:rsidRDefault="00E8247D" w:rsidP="00FE3C32">
      <w:pPr>
        <w:spacing w:before="120" w:after="240" w:line="360" w:lineRule="auto"/>
        <w:rPr>
          <w:rFonts w:asciiTheme="minorHAnsi" w:eastAsia="Arial" w:hAnsiTheme="minorHAnsi" w:cs="Times New Roman"/>
        </w:rPr>
      </w:pPr>
      <w:r w:rsidRPr="00C83FB2">
        <w:rPr>
          <w:rFonts w:asciiTheme="minorHAnsi" w:eastAsia="Calibri" w:hAnsiTheme="minorHAnsi" w:cs="Times New Roman"/>
          <w:color w:val="000000" w:themeColor="text1"/>
        </w:rPr>
        <w:t>Practicum placements in Thompson Rivers University (TRU) ECE programs support students as they incorporate course learning and theory into their practice as early childhood educators. TRU ECE partners with on-campus and community early years programs to provide space to explore professional practice in collaborative learning environments. Practicum courses focus on relational, responsive care, collaborative teamwork, and professional, practical and pedagogical skill development. Mentor educators, TRU faculty and students work together with children, program staff, community pedagogists and their cohort to explore course material, engage in applied research and build and document collaborative knowledge and curriculum that aligns with the vision of the BC Early Learning Framework, (2019) "respectfully living and learning together".</w:t>
      </w:r>
      <w:r w:rsidRPr="00C83FB2">
        <w:rPr>
          <w:rFonts w:asciiTheme="minorHAnsi" w:eastAsia="Arial" w:hAnsiTheme="minorHAnsi" w:cs="Times New Roman"/>
        </w:rPr>
        <w:t xml:space="preserve"> </w:t>
      </w:r>
    </w:p>
    <w:p w14:paraId="72C5C120" w14:textId="77777777" w:rsidR="00E8247D" w:rsidRPr="00C83FB2" w:rsidRDefault="00E8247D" w:rsidP="00FE3C32">
      <w:pPr>
        <w:spacing w:before="120" w:after="240" w:line="360" w:lineRule="auto"/>
        <w:ind w:right="1038"/>
        <w:rPr>
          <w:rFonts w:asciiTheme="minorHAnsi" w:eastAsia="Arial" w:hAnsiTheme="minorHAnsi" w:cs="Times New Roman"/>
          <w:szCs w:val="24"/>
        </w:rPr>
      </w:pPr>
      <w:r w:rsidRPr="00C83FB2">
        <w:rPr>
          <w:rFonts w:asciiTheme="minorHAnsi" w:eastAsia="Arial" w:hAnsiTheme="minorHAnsi" w:cs="Times New Roman"/>
          <w:szCs w:val="24"/>
        </w:rPr>
        <w:t xml:space="preserve">TRU’s Early Childhood Education program is based upon the principle of gradual immersion into the responsibilities of an educator through multiple practica. Each practicum plays an important part in the professional development of future educators and is a prelude to the next practicum. A sense of trust and mutual respect among the student educators, mentor educators, and faculty mentors is essential to promote honest critical analysis and self-reflection from the student educators. </w:t>
      </w:r>
    </w:p>
    <w:p w14:paraId="31124874" w14:textId="77777777" w:rsidR="00E8247D" w:rsidRPr="00C83FB2" w:rsidRDefault="00E8247D" w:rsidP="00FE3C32">
      <w:pPr>
        <w:pStyle w:val="Heading3"/>
        <w:spacing w:before="120" w:after="240"/>
        <w:rPr>
          <w:rFonts w:asciiTheme="minorHAnsi" w:hAnsiTheme="minorHAnsi"/>
        </w:rPr>
      </w:pPr>
      <w:bookmarkStart w:id="43" w:name="_Toc220413337"/>
      <w:bookmarkStart w:id="44" w:name="_Toc231988348"/>
      <w:r w:rsidRPr="00C83FB2">
        <w:rPr>
          <w:rFonts w:asciiTheme="minorHAnsi" w:hAnsiTheme="minorHAnsi"/>
        </w:rPr>
        <w:t>Practicum 1: ECED 1200</w:t>
      </w:r>
      <w:bookmarkEnd w:id="43"/>
      <w:bookmarkEnd w:id="44"/>
    </w:p>
    <w:p w14:paraId="2FB1CE86" w14:textId="39C40119" w:rsidR="00E8247D" w:rsidRPr="00C83FB2" w:rsidRDefault="00E8247D" w:rsidP="00FE3C32">
      <w:pPr>
        <w:spacing w:before="120" w:after="240" w:line="360" w:lineRule="auto"/>
        <w:ind w:right="1067"/>
        <w:rPr>
          <w:rFonts w:asciiTheme="minorHAnsi" w:eastAsia="Arial" w:hAnsiTheme="minorHAnsi" w:cs="Times New Roman"/>
          <w:szCs w:val="24"/>
        </w:rPr>
      </w:pPr>
      <w:r w:rsidRPr="00C83FB2">
        <w:rPr>
          <w:rFonts w:asciiTheme="minorHAnsi" w:eastAsia="Arial" w:hAnsiTheme="minorHAnsi" w:cs="Times New Roman"/>
          <w:szCs w:val="24"/>
        </w:rPr>
        <w:t xml:space="preserve">Students tour a variety of early years programs to familiarize themselves with program philosophies, and the variety of career options open to ECE graduates. </w:t>
      </w:r>
      <w:r w:rsidRPr="00C83FB2">
        <w:rPr>
          <w:rFonts w:asciiTheme="minorHAnsi" w:eastAsia="Arial" w:hAnsiTheme="minorHAnsi" w:cs="Times New Roman"/>
          <w:szCs w:val="24"/>
        </w:rPr>
        <w:lastRenderedPageBreak/>
        <w:t>Students collaborate with TRU faculty to determine a suitable placement for the remainder of their practica experience in the diploma program and complete required practicum hours, becoming acquainted with the children, staff and program they will be learning with in future practica courses.</w:t>
      </w:r>
    </w:p>
    <w:p w14:paraId="534CA546" w14:textId="77777777" w:rsidR="00E8247D" w:rsidRPr="00C83FB2" w:rsidRDefault="00E8247D" w:rsidP="00FE3C32">
      <w:pPr>
        <w:pStyle w:val="Heading3"/>
        <w:spacing w:before="120" w:after="240"/>
        <w:rPr>
          <w:rFonts w:asciiTheme="minorHAnsi" w:hAnsiTheme="minorHAnsi"/>
        </w:rPr>
      </w:pPr>
      <w:bookmarkStart w:id="45" w:name="_Toc220413338"/>
      <w:bookmarkStart w:id="46" w:name="_Toc231988349"/>
      <w:r w:rsidRPr="00C83FB2">
        <w:rPr>
          <w:rFonts w:asciiTheme="minorHAnsi" w:hAnsiTheme="minorHAnsi"/>
        </w:rPr>
        <w:t>Practicum 2: ECED 1300</w:t>
      </w:r>
      <w:bookmarkEnd w:id="45"/>
      <w:bookmarkEnd w:id="46"/>
    </w:p>
    <w:p w14:paraId="3E6D49EB" w14:textId="77777777" w:rsidR="00E8247D" w:rsidRPr="00C83FB2" w:rsidRDefault="00E8247D" w:rsidP="00FE3C32">
      <w:pPr>
        <w:spacing w:before="120" w:after="240" w:line="360" w:lineRule="auto"/>
        <w:ind w:right="1038"/>
        <w:rPr>
          <w:rFonts w:asciiTheme="minorHAnsi" w:eastAsia="Arial" w:hAnsiTheme="minorHAnsi" w:cs="Times New Roman"/>
          <w:szCs w:val="24"/>
        </w:rPr>
      </w:pPr>
      <w:r w:rsidRPr="00C83FB2">
        <w:rPr>
          <w:rFonts w:asciiTheme="minorHAnsi" w:eastAsia="Arial" w:hAnsiTheme="minorHAnsi" w:cs="Times New Roman"/>
          <w:szCs w:val="24"/>
        </w:rPr>
        <w:t>Students return to their placement, building on learning from practicum one, continuing to create and collect evidence of learning and professional development in collaboration with program ECEs and TRU faculty and working collaboratively with children, staff, student peers, and instructors to explore and document pedagogical thinking and practice.</w:t>
      </w:r>
    </w:p>
    <w:p w14:paraId="468555A5" w14:textId="77777777" w:rsidR="00E8247D" w:rsidRPr="00C83FB2" w:rsidRDefault="00E8247D" w:rsidP="00FE3C32">
      <w:pPr>
        <w:pStyle w:val="Heading3"/>
        <w:spacing w:before="120" w:after="240"/>
        <w:rPr>
          <w:rFonts w:asciiTheme="minorHAnsi" w:hAnsiTheme="minorHAnsi"/>
        </w:rPr>
      </w:pPr>
      <w:bookmarkStart w:id="47" w:name="_Toc220413339"/>
      <w:bookmarkStart w:id="48" w:name="_Toc231988350"/>
      <w:r w:rsidRPr="00C83FB2">
        <w:rPr>
          <w:rFonts w:asciiTheme="minorHAnsi" w:hAnsiTheme="minorHAnsi"/>
        </w:rPr>
        <w:t>Practicum 3: ECED 2200</w:t>
      </w:r>
      <w:bookmarkEnd w:id="47"/>
      <w:bookmarkEnd w:id="48"/>
    </w:p>
    <w:p w14:paraId="0433716A" w14:textId="77777777" w:rsidR="00E8247D" w:rsidRPr="00C83FB2" w:rsidRDefault="00E8247D" w:rsidP="00FE3C32">
      <w:pPr>
        <w:spacing w:before="120" w:after="240" w:line="360" w:lineRule="auto"/>
        <w:ind w:right="1038"/>
        <w:rPr>
          <w:rFonts w:asciiTheme="minorHAnsi" w:eastAsia="Arial" w:hAnsiTheme="minorHAnsi" w:cs="Times New Roman"/>
          <w:szCs w:val="24"/>
        </w:rPr>
      </w:pPr>
      <w:r w:rsidRPr="00C83FB2">
        <w:rPr>
          <w:rFonts w:asciiTheme="minorHAnsi" w:eastAsia="Arial" w:hAnsiTheme="minorHAnsi" w:cs="Times New Roman"/>
          <w:szCs w:val="24"/>
        </w:rPr>
        <w:t>Students return to their placement, building on learning from practicum one and two and demonstrate the competencies required for fully qualified early childhood educators in British Columbia. Upon the successful completion of the ECE Diploma Program, students can apply to the BC ECE Registry to receive their certification to practice in BC.</w:t>
      </w:r>
    </w:p>
    <w:p w14:paraId="49BCC11F" w14:textId="77777777" w:rsidR="00E8247D" w:rsidRPr="00C83FB2" w:rsidRDefault="00E8247D" w:rsidP="00FE3C32">
      <w:pPr>
        <w:pStyle w:val="Heading3"/>
        <w:spacing w:before="120" w:after="240"/>
        <w:rPr>
          <w:rFonts w:asciiTheme="minorHAnsi" w:hAnsiTheme="minorHAnsi"/>
        </w:rPr>
      </w:pPr>
      <w:bookmarkStart w:id="49" w:name="_Toc220413340"/>
      <w:bookmarkStart w:id="50" w:name="_Toc231988351"/>
      <w:r w:rsidRPr="00C83FB2">
        <w:rPr>
          <w:rFonts w:asciiTheme="minorHAnsi" w:hAnsiTheme="minorHAnsi"/>
        </w:rPr>
        <w:t>Inclusive Practices Specialization Certificate Practicum: ECED 3300</w:t>
      </w:r>
      <w:bookmarkEnd w:id="49"/>
      <w:bookmarkEnd w:id="50"/>
    </w:p>
    <w:p w14:paraId="6949A6D0" w14:textId="53DE749B" w:rsidR="00E8247D" w:rsidRPr="00C83FB2" w:rsidRDefault="00E8247D" w:rsidP="00FE3C32">
      <w:pPr>
        <w:spacing w:before="120" w:after="240" w:line="360" w:lineRule="auto"/>
        <w:ind w:right="1038"/>
        <w:rPr>
          <w:rFonts w:asciiTheme="minorHAnsi" w:eastAsia="Arial" w:hAnsiTheme="minorHAnsi" w:cs="Times New Roman"/>
          <w:szCs w:val="24"/>
        </w:rPr>
      </w:pPr>
      <w:r w:rsidRPr="00C83FB2">
        <w:rPr>
          <w:rFonts w:asciiTheme="minorHAnsi" w:eastAsia="Arial" w:hAnsiTheme="minorHAnsi" w:cs="Times New Roman"/>
          <w:szCs w:val="24"/>
        </w:rPr>
        <w:t>Students fully participate in a licensed community early childhood program with a certified ECE. Students may also choose to job</w:t>
      </w:r>
      <w:r w:rsidR="00AF5647">
        <w:rPr>
          <w:rFonts w:asciiTheme="minorHAnsi" w:eastAsia="Arial" w:hAnsiTheme="minorHAnsi" w:cs="Times New Roman"/>
          <w:szCs w:val="24"/>
        </w:rPr>
        <w:t>-</w:t>
      </w:r>
      <w:r w:rsidRPr="00C83FB2">
        <w:rPr>
          <w:rFonts w:asciiTheme="minorHAnsi" w:eastAsia="Arial" w:hAnsiTheme="minorHAnsi" w:cs="Times New Roman"/>
          <w:szCs w:val="24"/>
        </w:rPr>
        <w:t>shadow a community professional as a component of practicum.</w:t>
      </w:r>
    </w:p>
    <w:p w14:paraId="6B9A75A6" w14:textId="77777777" w:rsidR="00E8247D" w:rsidRPr="00C83FB2" w:rsidRDefault="00E8247D" w:rsidP="00FE3C32">
      <w:pPr>
        <w:pStyle w:val="Heading3"/>
        <w:spacing w:before="120" w:after="240"/>
        <w:rPr>
          <w:rFonts w:asciiTheme="minorHAnsi" w:hAnsiTheme="minorHAnsi"/>
        </w:rPr>
      </w:pPr>
      <w:bookmarkStart w:id="51" w:name="_Toc220413341"/>
      <w:bookmarkStart w:id="52" w:name="_Toc231988352"/>
      <w:r w:rsidRPr="00C83FB2">
        <w:rPr>
          <w:rFonts w:asciiTheme="minorHAnsi" w:hAnsiTheme="minorHAnsi"/>
        </w:rPr>
        <w:t>Infant and Toddler Specialization Certificate Practicum: ECED 3400</w:t>
      </w:r>
      <w:bookmarkEnd w:id="51"/>
      <w:bookmarkEnd w:id="52"/>
    </w:p>
    <w:p w14:paraId="1FA0651B" w14:textId="77777777" w:rsidR="00E8247D" w:rsidRPr="00C83FB2" w:rsidRDefault="00E8247D" w:rsidP="00FE3C32">
      <w:pPr>
        <w:spacing w:before="120" w:after="240" w:line="360" w:lineRule="auto"/>
        <w:ind w:right="1038"/>
        <w:rPr>
          <w:rFonts w:asciiTheme="minorHAnsi" w:eastAsia="Arial" w:hAnsiTheme="minorHAnsi" w:cs="Times New Roman"/>
          <w:szCs w:val="24"/>
        </w:rPr>
      </w:pPr>
      <w:r w:rsidRPr="00C83FB2">
        <w:rPr>
          <w:rFonts w:asciiTheme="minorHAnsi" w:eastAsia="Arial" w:hAnsiTheme="minorHAnsi" w:cs="Times New Roman"/>
          <w:szCs w:val="24"/>
        </w:rPr>
        <w:t>Students fully participate in licensed community infant and toddler programs under the supervision of certified and experienced Infant and Toddler Educator.</w:t>
      </w:r>
    </w:p>
    <w:p w14:paraId="675383C3" w14:textId="77777777" w:rsidR="00E8247D" w:rsidRPr="00C83FB2" w:rsidRDefault="00E8247D" w:rsidP="00FE3C32">
      <w:pPr>
        <w:spacing w:before="120" w:after="240" w:line="360" w:lineRule="auto"/>
        <w:ind w:right="1038"/>
        <w:rPr>
          <w:rFonts w:asciiTheme="minorHAnsi" w:eastAsia="Arial" w:hAnsiTheme="minorHAnsi" w:cs="Times New Roman"/>
          <w:szCs w:val="24"/>
        </w:rPr>
      </w:pPr>
    </w:p>
    <w:p w14:paraId="09F2D092" w14:textId="77777777" w:rsidR="00E8247D" w:rsidRPr="00C83FB2" w:rsidRDefault="00E8247D" w:rsidP="00FE3C32">
      <w:pPr>
        <w:pStyle w:val="Heading2"/>
        <w:spacing w:before="120" w:after="240" w:line="360" w:lineRule="auto"/>
        <w:rPr>
          <w:rFonts w:asciiTheme="minorHAnsi" w:hAnsiTheme="minorHAnsi"/>
        </w:rPr>
      </w:pPr>
      <w:bookmarkStart w:id="53" w:name="_Toc220413342"/>
      <w:bookmarkStart w:id="54" w:name="_Toc231988353"/>
      <w:r w:rsidRPr="00C83FB2">
        <w:rPr>
          <w:rFonts w:asciiTheme="minorHAnsi" w:hAnsiTheme="minorHAnsi"/>
        </w:rPr>
        <w:lastRenderedPageBreak/>
        <w:t>Missed Practicum Time</w:t>
      </w:r>
      <w:bookmarkEnd w:id="53"/>
      <w:bookmarkEnd w:id="54"/>
    </w:p>
    <w:p w14:paraId="433826C3" w14:textId="77777777" w:rsidR="00E8247D" w:rsidRPr="00C83FB2" w:rsidRDefault="00E8247D" w:rsidP="00FE3C32">
      <w:pPr>
        <w:spacing w:before="120" w:after="240" w:line="360" w:lineRule="auto"/>
        <w:rPr>
          <w:rFonts w:asciiTheme="minorHAnsi" w:eastAsia="Times New Roman" w:hAnsiTheme="minorHAnsi" w:cs="Times New Roman"/>
          <w:szCs w:val="24"/>
        </w:rPr>
      </w:pPr>
      <w:r w:rsidRPr="00C83FB2">
        <w:rPr>
          <w:rFonts w:asciiTheme="minorHAnsi" w:eastAsia="Times New Roman" w:hAnsiTheme="minorHAnsi" w:cs="Times New Roman"/>
          <w:szCs w:val="24"/>
        </w:rPr>
        <w:t xml:space="preserve">Attendance in practica is a priority for all ECE practicum students. The planned total numbers of hours/days in a placement are viewed as being the minimum required by the BC Government registry in order to become a qualified professional educator.  Students who miss time in practica will be required to make up this time.  </w:t>
      </w:r>
    </w:p>
    <w:p w14:paraId="4E9B153C" w14:textId="77777777" w:rsidR="00E8247D" w:rsidRPr="00C83FB2" w:rsidRDefault="00E8247D" w:rsidP="00FE3C32">
      <w:pPr>
        <w:spacing w:before="120" w:after="240" w:line="360" w:lineRule="auto"/>
        <w:rPr>
          <w:rFonts w:asciiTheme="minorHAnsi" w:eastAsia="Times New Roman" w:hAnsiTheme="minorHAnsi" w:cs="Times New Roman"/>
          <w:szCs w:val="24"/>
        </w:rPr>
      </w:pPr>
      <w:r w:rsidRPr="00C83FB2">
        <w:rPr>
          <w:rFonts w:asciiTheme="minorHAnsi" w:eastAsia="Times New Roman" w:hAnsiTheme="minorHAnsi" w:cs="Times New Roman"/>
          <w:szCs w:val="24"/>
        </w:rPr>
        <w:t xml:space="preserve">Future employers also place a high value on regular attendance at work. As a result, students are expected to attend and be on time for all scheduled practicum and classroom learning experiences. The following guidelines apply regarding practicum attendance: </w:t>
      </w:r>
    </w:p>
    <w:p w14:paraId="19BEB5DC" w14:textId="77777777" w:rsidR="00451581" w:rsidRDefault="00E8247D" w:rsidP="00451581">
      <w:pPr>
        <w:pStyle w:val="ListParagraph"/>
        <w:numPr>
          <w:ilvl w:val="0"/>
          <w:numId w:val="9"/>
        </w:numPr>
        <w:spacing w:before="120" w:after="240" w:line="360" w:lineRule="auto"/>
        <w:rPr>
          <w:rFonts w:asciiTheme="minorHAnsi" w:eastAsia="Times New Roman" w:hAnsiTheme="minorHAnsi" w:cs="Times New Roman"/>
          <w:szCs w:val="24"/>
        </w:rPr>
      </w:pPr>
      <w:r w:rsidRPr="00201D9B">
        <w:rPr>
          <w:rFonts w:asciiTheme="minorHAnsi" w:eastAsia="Times New Roman" w:hAnsiTheme="minorHAnsi" w:cs="Times New Roman"/>
          <w:szCs w:val="24"/>
        </w:rPr>
        <w:t xml:space="preserve">Practicum students are expected to attend their practicum based on the days/times given in their assigned schedule. Any changes must be approved by the Practicum Coordinator in consultation with the Program Coordinator. </w:t>
      </w:r>
    </w:p>
    <w:p w14:paraId="11347789" w14:textId="69989377" w:rsidR="00E8247D" w:rsidRPr="00451581" w:rsidRDefault="002F2F96" w:rsidP="00451581">
      <w:pPr>
        <w:pStyle w:val="ListParagraph"/>
        <w:numPr>
          <w:ilvl w:val="0"/>
          <w:numId w:val="9"/>
        </w:numPr>
        <w:spacing w:before="120" w:after="240" w:line="360" w:lineRule="auto"/>
        <w:rPr>
          <w:rFonts w:asciiTheme="minorHAnsi" w:eastAsia="Times New Roman" w:hAnsiTheme="minorHAnsi" w:cs="Times New Roman"/>
          <w:szCs w:val="24"/>
        </w:rPr>
      </w:pPr>
      <w:r>
        <w:rPr>
          <w:rFonts w:asciiTheme="minorHAnsi" w:eastAsia="Times New Roman" w:hAnsiTheme="minorHAnsi" w:cs="Times New Roman"/>
          <w:szCs w:val="24"/>
        </w:rPr>
        <w:t>Students</w:t>
      </w:r>
      <w:r w:rsidR="00E8247D" w:rsidRPr="00451581">
        <w:rPr>
          <w:rFonts w:asciiTheme="minorHAnsi" w:eastAsia="Times New Roman" w:hAnsiTheme="minorHAnsi" w:cs="Times New Roman"/>
          <w:szCs w:val="24"/>
        </w:rPr>
        <w:t xml:space="preserve"> scheduled for a Practicum who become ill and are unable to attend are expected to telephone the appropriate daycare site at least one hour prior to the scheduled starting time and must inform the Practicum Coordinator. </w:t>
      </w:r>
    </w:p>
    <w:p w14:paraId="414D1680" w14:textId="77777777" w:rsidR="002F2F96" w:rsidRDefault="00E8247D" w:rsidP="00451581">
      <w:pPr>
        <w:pStyle w:val="ListParagraph"/>
        <w:numPr>
          <w:ilvl w:val="0"/>
          <w:numId w:val="9"/>
        </w:numPr>
        <w:spacing w:before="120" w:after="240" w:line="360" w:lineRule="auto"/>
        <w:rPr>
          <w:rFonts w:asciiTheme="minorHAnsi" w:eastAsia="Times New Roman" w:hAnsiTheme="minorHAnsi" w:cs="Times New Roman"/>
          <w:szCs w:val="24"/>
        </w:rPr>
      </w:pPr>
      <w:r w:rsidRPr="00201D9B">
        <w:rPr>
          <w:rFonts w:asciiTheme="minorHAnsi" w:eastAsia="Times New Roman" w:hAnsiTheme="minorHAnsi" w:cs="Times New Roman"/>
          <w:szCs w:val="24"/>
        </w:rPr>
        <w:t xml:space="preserve">Practicum students missing Practicum time will have a missed time analysis performed by the Practicum Coordinator on an individual basis. The analysis will include the following criteria: </w:t>
      </w:r>
    </w:p>
    <w:p w14:paraId="1E652322" w14:textId="77777777" w:rsidR="002F2F96" w:rsidRDefault="00E8247D" w:rsidP="002F2F96">
      <w:pPr>
        <w:pStyle w:val="ListParagraph"/>
        <w:numPr>
          <w:ilvl w:val="1"/>
          <w:numId w:val="9"/>
        </w:numPr>
        <w:spacing w:before="120" w:after="240" w:line="360" w:lineRule="auto"/>
        <w:rPr>
          <w:rFonts w:asciiTheme="minorHAnsi" w:eastAsia="Times New Roman" w:hAnsiTheme="minorHAnsi" w:cs="Times New Roman"/>
          <w:szCs w:val="24"/>
        </w:rPr>
      </w:pPr>
      <w:r w:rsidRPr="00201D9B">
        <w:rPr>
          <w:rFonts w:asciiTheme="minorHAnsi" w:eastAsia="Times New Roman" w:hAnsiTheme="minorHAnsi" w:cs="Times New Roman"/>
          <w:szCs w:val="24"/>
        </w:rPr>
        <w:t xml:space="preserve">amount of time missed from the Practicum and classroom </w:t>
      </w:r>
    </w:p>
    <w:p w14:paraId="14BBC3AA" w14:textId="77777777" w:rsidR="002F2F96" w:rsidRDefault="00E8247D" w:rsidP="002F2F96">
      <w:pPr>
        <w:pStyle w:val="ListParagraph"/>
        <w:numPr>
          <w:ilvl w:val="1"/>
          <w:numId w:val="9"/>
        </w:numPr>
        <w:spacing w:before="120" w:after="240" w:line="360" w:lineRule="auto"/>
        <w:rPr>
          <w:rFonts w:asciiTheme="minorHAnsi" w:eastAsia="Times New Roman" w:hAnsiTheme="minorHAnsi" w:cs="Times New Roman"/>
          <w:szCs w:val="24"/>
        </w:rPr>
      </w:pPr>
      <w:r w:rsidRPr="00201D9B">
        <w:rPr>
          <w:rFonts w:asciiTheme="minorHAnsi" w:eastAsia="Times New Roman" w:hAnsiTheme="minorHAnsi" w:cs="Times New Roman"/>
          <w:szCs w:val="24"/>
        </w:rPr>
        <w:t xml:space="preserve">the reason(s) for missed time and/or physician note(s) </w:t>
      </w:r>
    </w:p>
    <w:p w14:paraId="2BBA692D" w14:textId="319DBF25" w:rsidR="002F2F96" w:rsidRDefault="00E8247D" w:rsidP="002F2F96">
      <w:pPr>
        <w:pStyle w:val="ListParagraph"/>
        <w:numPr>
          <w:ilvl w:val="1"/>
          <w:numId w:val="9"/>
        </w:numPr>
        <w:spacing w:before="120" w:after="240" w:line="360" w:lineRule="auto"/>
        <w:rPr>
          <w:rFonts w:asciiTheme="minorHAnsi" w:eastAsia="Times New Roman" w:hAnsiTheme="minorHAnsi" w:cs="Times New Roman"/>
          <w:szCs w:val="24"/>
        </w:rPr>
      </w:pPr>
      <w:r w:rsidRPr="00201D9B">
        <w:rPr>
          <w:rFonts w:asciiTheme="minorHAnsi" w:eastAsia="Times New Roman" w:hAnsiTheme="minorHAnsi" w:cs="Times New Roman"/>
          <w:szCs w:val="24"/>
        </w:rPr>
        <w:t>presence or absence of a pattern of missed time</w:t>
      </w:r>
    </w:p>
    <w:p w14:paraId="24DA8A67" w14:textId="07861213" w:rsidR="00E8247D" w:rsidRPr="00201D9B" w:rsidRDefault="00E8247D" w:rsidP="002F2F96">
      <w:pPr>
        <w:pStyle w:val="ListParagraph"/>
        <w:numPr>
          <w:ilvl w:val="1"/>
          <w:numId w:val="9"/>
        </w:numPr>
        <w:spacing w:before="120" w:after="240" w:line="360" w:lineRule="auto"/>
        <w:rPr>
          <w:rFonts w:asciiTheme="minorHAnsi" w:eastAsia="Times New Roman" w:hAnsiTheme="minorHAnsi" w:cs="Times New Roman"/>
          <w:szCs w:val="24"/>
        </w:rPr>
      </w:pPr>
      <w:r w:rsidRPr="00201D9B">
        <w:rPr>
          <w:rFonts w:asciiTheme="minorHAnsi" w:eastAsia="Times New Roman" w:hAnsiTheme="minorHAnsi" w:cs="Times New Roman"/>
          <w:szCs w:val="24"/>
        </w:rPr>
        <w:t xml:space="preserve">level of performance. </w:t>
      </w:r>
    </w:p>
    <w:p w14:paraId="6EFC5DC4" w14:textId="57B87B8C" w:rsidR="00E8247D" w:rsidRPr="00201D9B" w:rsidRDefault="00E8247D" w:rsidP="00451581">
      <w:pPr>
        <w:pStyle w:val="ListParagraph"/>
        <w:numPr>
          <w:ilvl w:val="0"/>
          <w:numId w:val="9"/>
        </w:numPr>
        <w:spacing w:before="120" w:after="240" w:line="360" w:lineRule="auto"/>
        <w:rPr>
          <w:rFonts w:asciiTheme="minorHAnsi" w:eastAsia="Times New Roman" w:hAnsiTheme="minorHAnsi" w:cs="Times New Roman"/>
          <w:szCs w:val="24"/>
        </w:rPr>
      </w:pPr>
      <w:r w:rsidRPr="00201D9B">
        <w:rPr>
          <w:rFonts w:asciiTheme="minorHAnsi" w:eastAsia="Times New Roman" w:hAnsiTheme="minorHAnsi" w:cs="Times New Roman"/>
          <w:szCs w:val="24"/>
        </w:rPr>
        <w:t xml:space="preserve">Students may be required to submit a statement from a physician or other professional. </w:t>
      </w:r>
    </w:p>
    <w:p w14:paraId="62A62BED" w14:textId="706F862D" w:rsidR="00E8247D" w:rsidRPr="00201D9B" w:rsidRDefault="00E8247D" w:rsidP="00451581">
      <w:pPr>
        <w:pStyle w:val="ListParagraph"/>
        <w:numPr>
          <w:ilvl w:val="0"/>
          <w:numId w:val="9"/>
        </w:numPr>
        <w:spacing w:before="120" w:after="240" w:line="360" w:lineRule="auto"/>
        <w:rPr>
          <w:rFonts w:asciiTheme="minorHAnsi" w:eastAsia="Times New Roman" w:hAnsiTheme="minorHAnsi" w:cs="Times New Roman"/>
          <w:szCs w:val="24"/>
        </w:rPr>
      </w:pPr>
      <w:r w:rsidRPr="00201D9B">
        <w:rPr>
          <w:rFonts w:asciiTheme="minorHAnsi" w:eastAsia="Times New Roman" w:hAnsiTheme="minorHAnsi" w:cs="Times New Roman"/>
          <w:szCs w:val="24"/>
        </w:rPr>
        <w:t xml:space="preserve">Practicum Students will be required to make up missed Practicum time as determined by the Program Coordinator based on the analysis and the total practicum hours/days required. </w:t>
      </w:r>
    </w:p>
    <w:p w14:paraId="1BF00987" w14:textId="61D81C3E" w:rsidR="00E8247D" w:rsidRPr="00201D9B" w:rsidRDefault="00E8247D" w:rsidP="00451581">
      <w:pPr>
        <w:pStyle w:val="ListParagraph"/>
        <w:numPr>
          <w:ilvl w:val="0"/>
          <w:numId w:val="9"/>
        </w:numPr>
        <w:spacing w:before="120" w:after="240" w:line="360" w:lineRule="auto"/>
        <w:rPr>
          <w:rFonts w:asciiTheme="minorHAnsi" w:eastAsia="Times New Roman" w:hAnsiTheme="minorHAnsi" w:cs="Times New Roman"/>
          <w:szCs w:val="24"/>
        </w:rPr>
      </w:pPr>
      <w:r w:rsidRPr="00201D9B">
        <w:rPr>
          <w:rFonts w:asciiTheme="minorHAnsi" w:eastAsia="Times New Roman" w:hAnsiTheme="minorHAnsi" w:cs="Times New Roman"/>
          <w:szCs w:val="24"/>
        </w:rPr>
        <w:t xml:space="preserve">Extended Practicum absenteeism may result in failure of the course, which may </w:t>
      </w:r>
      <w:r w:rsidRPr="00201D9B">
        <w:rPr>
          <w:rFonts w:asciiTheme="minorHAnsi" w:eastAsia="Times New Roman" w:hAnsiTheme="minorHAnsi" w:cs="Times New Roman"/>
          <w:szCs w:val="24"/>
        </w:rPr>
        <w:lastRenderedPageBreak/>
        <w:t>preclude the Practicum student from taking further ECE courses that require the course as a prerequisite. See TRU Student Attendance Policy ED 3-1 for additional information</w:t>
      </w:r>
    </w:p>
    <w:p w14:paraId="3844D2F2" w14:textId="77777777" w:rsidR="00E8247D" w:rsidRPr="00C83FB2" w:rsidRDefault="00E8247D" w:rsidP="00FE3C32">
      <w:pPr>
        <w:pStyle w:val="Heading2"/>
        <w:spacing w:before="120" w:after="240" w:line="360" w:lineRule="auto"/>
        <w:rPr>
          <w:rFonts w:asciiTheme="minorHAnsi" w:hAnsiTheme="minorHAnsi"/>
        </w:rPr>
      </w:pPr>
      <w:bookmarkStart w:id="55" w:name="_Toc231988354"/>
      <w:bookmarkStart w:id="56" w:name="_Toc220413343"/>
      <w:r w:rsidRPr="00C83FB2">
        <w:rPr>
          <w:rFonts w:asciiTheme="minorHAnsi" w:hAnsiTheme="minorHAnsi"/>
        </w:rPr>
        <w:t>Criminal Record Check</w:t>
      </w:r>
      <w:bookmarkEnd w:id="55"/>
      <w:r w:rsidRPr="00C83FB2">
        <w:rPr>
          <w:rFonts w:asciiTheme="minorHAnsi" w:hAnsiTheme="minorHAnsi"/>
        </w:rPr>
        <w:t xml:space="preserve"> </w:t>
      </w:r>
      <w:bookmarkEnd w:id="56"/>
    </w:p>
    <w:p w14:paraId="7E7CD8DB" w14:textId="17782B88" w:rsidR="00D40D14" w:rsidRPr="00D40D14" w:rsidRDefault="00E8247D" w:rsidP="00D40D14">
      <w:pPr>
        <w:spacing w:before="120" w:after="240" w:line="360" w:lineRule="auto"/>
        <w:rPr>
          <w:rFonts w:asciiTheme="minorHAnsi" w:eastAsia="Times New Roman" w:hAnsiTheme="minorHAnsi" w:cs="Times New Roman"/>
          <w:szCs w:val="24"/>
        </w:rPr>
      </w:pPr>
      <w:r w:rsidRPr="00C83FB2">
        <w:rPr>
          <w:rFonts w:asciiTheme="minorHAnsi" w:eastAsia="Times New Roman" w:hAnsiTheme="minorHAnsi" w:cs="Times New Roman"/>
          <w:szCs w:val="24"/>
        </w:rPr>
        <w:t>To participate in your practicum courses, you must complete the online Criminal Record Check (CRC) so that the program can receive a clear report from the BC Ministry of Public Safety and Solicitor General. It is important to note that this criminal record check is through the BC Government, not the local RCMP.</w:t>
      </w:r>
      <w:r w:rsidR="00D40D14">
        <w:rPr>
          <w:rFonts w:asciiTheme="minorHAnsi" w:eastAsia="Times New Roman" w:hAnsiTheme="minorHAnsi" w:cs="Times New Roman"/>
          <w:szCs w:val="24"/>
        </w:rPr>
        <w:t xml:space="preserve"> </w:t>
      </w:r>
      <w:r w:rsidR="00D40D14" w:rsidRPr="00D40D14">
        <w:rPr>
          <w:rFonts w:asciiTheme="minorHAnsi" w:hAnsiTheme="minorHAnsi"/>
          <w:szCs w:val="24"/>
          <w:lang w:val="en-CA"/>
        </w:rPr>
        <w:t>TRU will be billed for this process, so you will NOT have to pay.</w:t>
      </w:r>
      <w:r w:rsidR="00D40D14" w:rsidRPr="00D40D14">
        <w:rPr>
          <w:rFonts w:asciiTheme="minorHAnsi" w:hAnsiTheme="minorHAnsi" w:cs="Aptos"/>
          <w:szCs w:val="24"/>
          <w:lang w:val="en-CA"/>
        </w:rPr>
        <w:t> </w:t>
      </w:r>
    </w:p>
    <w:p w14:paraId="69E2A023" w14:textId="5292D435" w:rsidR="00D40D14" w:rsidRPr="00D40D14" w:rsidRDefault="00D40D14" w:rsidP="00561EEF">
      <w:pPr>
        <w:pStyle w:val="BodyText"/>
        <w:spacing w:before="120" w:after="120" w:line="360" w:lineRule="auto"/>
        <w:rPr>
          <w:rFonts w:asciiTheme="minorHAnsi" w:hAnsiTheme="minorHAnsi"/>
          <w:sz w:val="24"/>
          <w:szCs w:val="24"/>
          <w:lang w:val="en-CA"/>
        </w:rPr>
      </w:pPr>
      <w:r w:rsidRPr="00D40D14">
        <w:rPr>
          <w:rFonts w:asciiTheme="minorHAnsi" w:hAnsiTheme="minorHAnsi"/>
          <w:sz w:val="24"/>
          <w:szCs w:val="24"/>
          <w:lang w:val="en-CA"/>
        </w:rPr>
        <w:t> Please follow the instructions carefully:</w:t>
      </w:r>
      <w:r w:rsidRPr="00D40D14">
        <w:rPr>
          <w:rFonts w:ascii="Arial" w:hAnsi="Arial" w:cs="Arial"/>
          <w:sz w:val="24"/>
          <w:szCs w:val="24"/>
        </w:rPr>
        <w:t> </w:t>
      </w:r>
      <w:r w:rsidRPr="00D40D14">
        <w:rPr>
          <w:rFonts w:asciiTheme="minorHAnsi" w:hAnsiTheme="minorHAnsi"/>
          <w:sz w:val="24"/>
          <w:szCs w:val="24"/>
          <w:lang w:val="en-CA"/>
        </w:rPr>
        <w:t> </w:t>
      </w:r>
    </w:p>
    <w:p w14:paraId="789E5458" w14:textId="5C604308" w:rsidR="00D40D14" w:rsidRPr="00D40D14" w:rsidRDefault="00D40D14" w:rsidP="00561EEF">
      <w:pPr>
        <w:pStyle w:val="BodyText"/>
        <w:numPr>
          <w:ilvl w:val="0"/>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rPr>
        <w:t>Go to this link</w:t>
      </w:r>
      <w:r w:rsidRPr="00D40D14">
        <w:rPr>
          <w:rFonts w:ascii="Arial" w:hAnsi="Arial" w:cs="Arial"/>
          <w:sz w:val="24"/>
          <w:szCs w:val="24"/>
        </w:rPr>
        <w:t> </w:t>
      </w:r>
      <w:hyperlink r:id="rId31" w:tgtFrame="_blank" w:history="1">
        <w:r w:rsidRPr="00D40D14">
          <w:rPr>
            <w:rStyle w:val="Hyperlink"/>
            <w:rFonts w:asciiTheme="minorHAnsi" w:hAnsiTheme="minorHAnsi"/>
            <w:sz w:val="24"/>
            <w:szCs w:val="24"/>
          </w:rPr>
          <w:t>https://justice.gov.bc.ca/screening/crrpa/org-access</w:t>
        </w:r>
      </w:hyperlink>
      <w:r w:rsidRPr="00D40D14">
        <w:rPr>
          <w:rFonts w:asciiTheme="minorHAnsi" w:hAnsiTheme="minorHAnsi"/>
          <w:sz w:val="24"/>
          <w:szCs w:val="24"/>
        </w:rPr>
        <w:t>.</w:t>
      </w:r>
      <w:r w:rsidRPr="00D40D14">
        <w:rPr>
          <w:rFonts w:ascii="Arial" w:hAnsi="Arial" w:cs="Arial"/>
          <w:sz w:val="24"/>
          <w:szCs w:val="24"/>
        </w:rPr>
        <w:t>  </w:t>
      </w:r>
      <w:r w:rsidRPr="00D40D14">
        <w:rPr>
          <w:rFonts w:asciiTheme="minorHAnsi" w:hAnsiTheme="minorHAnsi"/>
          <w:sz w:val="24"/>
          <w:szCs w:val="24"/>
          <w:lang w:val="en-CA"/>
        </w:rPr>
        <w:t> </w:t>
      </w:r>
    </w:p>
    <w:p w14:paraId="6D169CDE" w14:textId="77777777" w:rsidR="00D40D14" w:rsidRPr="00D40D14" w:rsidRDefault="00D40D14" w:rsidP="00561EEF">
      <w:pPr>
        <w:pStyle w:val="BodyText"/>
        <w:numPr>
          <w:ilvl w:val="1"/>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rPr>
        <w:t>Input the access</w:t>
      </w:r>
      <w:r w:rsidRPr="00D40D14">
        <w:rPr>
          <w:rFonts w:ascii="Arial" w:hAnsi="Arial" w:cs="Arial"/>
          <w:sz w:val="24"/>
          <w:szCs w:val="24"/>
        </w:rPr>
        <w:t> </w:t>
      </w:r>
      <w:r w:rsidRPr="00D40D14">
        <w:rPr>
          <w:rFonts w:asciiTheme="minorHAnsi" w:hAnsiTheme="minorHAnsi"/>
          <w:sz w:val="24"/>
          <w:szCs w:val="24"/>
        </w:rPr>
        <w:t>code</w:t>
      </w:r>
      <w:r w:rsidRPr="00D40D14">
        <w:rPr>
          <w:rFonts w:ascii="Arial" w:hAnsi="Arial" w:cs="Arial"/>
          <w:sz w:val="24"/>
          <w:szCs w:val="24"/>
        </w:rPr>
        <w:t> </w:t>
      </w:r>
      <w:r w:rsidRPr="00D40D14">
        <w:rPr>
          <w:rFonts w:asciiTheme="minorHAnsi" w:hAnsiTheme="minorHAnsi"/>
          <w:b/>
          <w:bCs/>
          <w:sz w:val="24"/>
          <w:szCs w:val="24"/>
        </w:rPr>
        <w:t>HB3TC8YNCA</w:t>
      </w:r>
      <w:r w:rsidRPr="00D40D14">
        <w:rPr>
          <w:rFonts w:asciiTheme="minorHAnsi" w:hAnsiTheme="minorHAnsi"/>
          <w:sz w:val="24"/>
          <w:szCs w:val="24"/>
        </w:rPr>
        <w:t>.</w:t>
      </w:r>
      <w:r w:rsidRPr="00D40D14">
        <w:rPr>
          <w:rFonts w:ascii="Arial" w:hAnsi="Arial" w:cs="Arial"/>
          <w:sz w:val="24"/>
          <w:szCs w:val="24"/>
        </w:rPr>
        <w:t> </w:t>
      </w:r>
      <w:r w:rsidRPr="00D40D14">
        <w:rPr>
          <w:rFonts w:asciiTheme="minorHAnsi" w:hAnsiTheme="minorHAnsi"/>
          <w:sz w:val="24"/>
          <w:szCs w:val="24"/>
        </w:rPr>
        <w:t>Click Continue. The screen will take you to the process with Step 1</w:t>
      </w:r>
      <w:r w:rsidRPr="00D40D14">
        <w:rPr>
          <w:rFonts w:ascii="Arial" w:hAnsi="Arial" w:cs="Arial"/>
          <w:sz w:val="24"/>
          <w:szCs w:val="24"/>
        </w:rPr>
        <w:t> </w:t>
      </w:r>
      <w:r w:rsidRPr="00D40D14">
        <w:rPr>
          <w:rFonts w:asciiTheme="minorHAnsi" w:hAnsiTheme="minorHAnsi" w:cs="Aptos"/>
          <w:sz w:val="24"/>
          <w:szCs w:val="24"/>
        </w:rPr>
        <w:t>“</w:t>
      </w:r>
      <w:r w:rsidRPr="00D40D14">
        <w:rPr>
          <w:rFonts w:asciiTheme="minorHAnsi" w:hAnsiTheme="minorHAnsi"/>
          <w:sz w:val="24"/>
          <w:szCs w:val="24"/>
        </w:rPr>
        <w:t>Checklist</w:t>
      </w:r>
      <w:r w:rsidRPr="00D40D14">
        <w:rPr>
          <w:rFonts w:asciiTheme="minorHAnsi" w:hAnsiTheme="minorHAnsi" w:cs="Aptos"/>
          <w:sz w:val="24"/>
          <w:szCs w:val="24"/>
        </w:rPr>
        <w:t>”</w:t>
      </w:r>
      <w:r w:rsidRPr="00D40D14">
        <w:rPr>
          <w:rFonts w:asciiTheme="minorHAnsi" w:hAnsiTheme="minorHAnsi"/>
          <w:sz w:val="24"/>
          <w:szCs w:val="24"/>
        </w:rPr>
        <w:t>.</w:t>
      </w:r>
      <w:r w:rsidRPr="00D40D14">
        <w:rPr>
          <w:rFonts w:ascii="Arial" w:hAnsi="Arial" w:cs="Arial"/>
          <w:sz w:val="24"/>
          <w:szCs w:val="24"/>
        </w:rPr>
        <w:t> </w:t>
      </w:r>
      <w:r w:rsidRPr="00D40D14">
        <w:rPr>
          <w:rFonts w:asciiTheme="minorHAnsi" w:hAnsiTheme="minorHAnsi"/>
          <w:sz w:val="24"/>
          <w:szCs w:val="24"/>
          <w:lang w:val="en-CA"/>
        </w:rPr>
        <w:t> </w:t>
      </w:r>
    </w:p>
    <w:p w14:paraId="178CD5E1" w14:textId="77777777" w:rsidR="00D40D14" w:rsidRPr="00D40D14" w:rsidRDefault="00D40D14" w:rsidP="00561EEF">
      <w:pPr>
        <w:pStyle w:val="BodyText"/>
        <w:numPr>
          <w:ilvl w:val="1"/>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lang w:val="en-CA"/>
        </w:rPr>
        <w:t>Read and follow the prompts. </w:t>
      </w:r>
    </w:p>
    <w:p w14:paraId="10F5DB81" w14:textId="751FE114" w:rsidR="00D40D14" w:rsidRPr="00D40D14" w:rsidRDefault="00D40D14" w:rsidP="00561EEF">
      <w:pPr>
        <w:pStyle w:val="BodyText"/>
        <w:numPr>
          <w:ilvl w:val="0"/>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rPr>
        <w:t>Organization Information</w:t>
      </w:r>
      <w:r w:rsidRPr="00D40D14">
        <w:rPr>
          <w:rFonts w:ascii="Arial" w:hAnsi="Arial" w:cs="Arial"/>
          <w:sz w:val="24"/>
          <w:szCs w:val="24"/>
        </w:rPr>
        <w:t> </w:t>
      </w:r>
      <w:r w:rsidRPr="00D40D14">
        <w:rPr>
          <w:rFonts w:asciiTheme="minorHAnsi" w:hAnsiTheme="minorHAnsi"/>
          <w:sz w:val="24"/>
          <w:szCs w:val="24"/>
          <w:lang w:val="en-CA"/>
        </w:rPr>
        <w:t> </w:t>
      </w:r>
    </w:p>
    <w:p w14:paraId="42F29145" w14:textId="77777777" w:rsidR="00D40D14" w:rsidRPr="00D40D14" w:rsidRDefault="00D40D14" w:rsidP="00561EEF">
      <w:pPr>
        <w:pStyle w:val="BodyText"/>
        <w:numPr>
          <w:ilvl w:val="1"/>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rPr>
        <w:t>Input “</w:t>
      </w:r>
      <w:r w:rsidRPr="00D40D14">
        <w:rPr>
          <w:rFonts w:asciiTheme="minorHAnsi" w:hAnsiTheme="minorHAnsi"/>
          <w:b/>
          <w:bCs/>
          <w:sz w:val="24"/>
          <w:szCs w:val="24"/>
        </w:rPr>
        <w:t>Student</w:t>
      </w:r>
      <w:r w:rsidRPr="00D40D14">
        <w:rPr>
          <w:rFonts w:asciiTheme="minorHAnsi" w:hAnsiTheme="minorHAnsi"/>
          <w:sz w:val="24"/>
          <w:szCs w:val="24"/>
        </w:rPr>
        <w:t>” to the field “Job Title”</w:t>
      </w:r>
      <w:r w:rsidRPr="00D40D14">
        <w:rPr>
          <w:rFonts w:ascii="Arial" w:hAnsi="Arial" w:cs="Arial"/>
          <w:sz w:val="24"/>
          <w:szCs w:val="24"/>
        </w:rPr>
        <w:t> </w:t>
      </w:r>
      <w:r w:rsidRPr="00D40D14">
        <w:rPr>
          <w:rFonts w:asciiTheme="minorHAnsi" w:hAnsiTheme="minorHAnsi"/>
          <w:sz w:val="24"/>
          <w:szCs w:val="24"/>
          <w:lang w:val="en-CA"/>
        </w:rPr>
        <w:t> </w:t>
      </w:r>
    </w:p>
    <w:p w14:paraId="6EBBE0C0" w14:textId="77777777" w:rsidR="00D40D14" w:rsidRPr="00D40D14" w:rsidRDefault="00D40D14" w:rsidP="00561EEF">
      <w:pPr>
        <w:pStyle w:val="BodyText"/>
        <w:numPr>
          <w:ilvl w:val="1"/>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rPr>
        <w:t>Click “Next”</w:t>
      </w:r>
      <w:r w:rsidRPr="00D40D14">
        <w:rPr>
          <w:rFonts w:ascii="Arial" w:hAnsi="Arial" w:cs="Arial"/>
          <w:sz w:val="24"/>
          <w:szCs w:val="24"/>
        </w:rPr>
        <w:t> </w:t>
      </w:r>
      <w:r w:rsidRPr="00D40D14">
        <w:rPr>
          <w:rFonts w:asciiTheme="minorHAnsi" w:hAnsiTheme="minorHAnsi"/>
          <w:sz w:val="24"/>
          <w:szCs w:val="24"/>
          <w:lang w:val="en-CA"/>
        </w:rPr>
        <w:t> </w:t>
      </w:r>
    </w:p>
    <w:p w14:paraId="38AA1A0A" w14:textId="77777777" w:rsidR="00D40D14" w:rsidRPr="00D40D14" w:rsidRDefault="00D40D14" w:rsidP="00561EEF">
      <w:pPr>
        <w:pStyle w:val="BodyText"/>
        <w:numPr>
          <w:ilvl w:val="1"/>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rPr>
        <w:t>Scroll to the bottom of the “Terms of Use” and check the box for “I have read and accept the above Terms of Use</w:t>
      </w:r>
      <w:r w:rsidRPr="00D40D14">
        <w:rPr>
          <w:rFonts w:ascii="Arial" w:hAnsi="Arial" w:cs="Arial"/>
          <w:sz w:val="24"/>
          <w:szCs w:val="24"/>
        </w:rPr>
        <w:t> </w:t>
      </w:r>
      <w:r w:rsidRPr="00D40D14">
        <w:rPr>
          <w:rFonts w:asciiTheme="minorHAnsi" w:hAnsiTheme="minorHAnsi"/>
          <w:sz w:val="24"/>
          <w:szCs w:val="24"/>
          <w:lang w:val="en-CA"/>
        </w:rPr>
        <w:t> </w:t>
      </w:r>
    </w:p>
    <w:p w14:paraId="70B5C7DF" w14:textId="77777777" w:rsidR="00D40D14" w:rsidRPr="00D40D14" w:rsidRDefault="00D40D14" w:rsidP="00561EEF">
      <w:pPr>
        <w:pStyle w:val="BodyText"/>
        <w:numPr>
          <w:ilvl w:val="1"/>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rPr>
        <w:t>Click “Next”</w:t>
      </w:r>
      <w:r w:rsidRPr="00D40D14">
        <w:rPr>
          <w:rFonts w:ascii="Arial" w:hAnsi="Arial" w:cs="Arial"/>
          <w:sz w:val="24"/>
          <w:szCs w:val="24"/>
        </w:rPr>
        <w:t> </w:t>
      </w:r>
      <w:r w:rsidRPr="00D40D14">
        <w:rPr>
          <w:rFonts w:asciiTheme="minorHAnsi" w:hAnsiTheme="minorHAnsi"/>
          <w:sz w:val="24"/>
          <w:szCs w:val="24"/>
          <w:lang w:val="en-CA"/>
        </w:rPr>
        <w:t> </w:t>
      </w:r>
    </w:p>
    <w:p w14:paraId="08C1B8D7" w14:textId="7538D9C8" w:rsidR="00D40D14" w:rsidRPr="00D40D14" w:rsidRDefault="00D40D14" w:rsidP="00561EEF">
      <w:pPr>
        <w:pStyle w:val="BodyText"/>
        <w:numPr>
          <w:ilvl w:val="0"/>
          <w:numId w:val="28"/>
        </w:numPr>
        <w:spacing w:before="120" w:after="120" w:line="360" w:lineRule="auto"/>
        <w:rPr>
          <w:rFonts w:asciiTheme="minorHAnsi" w:hAnsiTheme="minorHAnsi"/>
          <w:sz w:val="24"/>
          <w:szCs w:val="24"/>
          <w:lang w:val="en-CA"/>
        </w:rPr>
      </w:pPr>
      <w:r w:rsidRPr="00D40D14">
        <w:rPr>
          <w:rFonts w:ascii="Arial" w:hAnsi="Arial" w:cs="Arial"/>
          <w:sz w:val="24"/>
          <w:szCs w:val="24"/>
        </w:rPr>
        <w:t> </w:t>
      </w:r>
      <w:r w:rsidRPr="00D40D14">
        <w:rPr>
          <w:rFonts w:asciiTheme="minorHAnsi" w:hAnsiTheme="minorHAnsi"/>
          <w:sz w:val="24"/>
          <w:szCs w:val="24"/>
        </w:rPr>
        <w:t>Log In</w:t>
      </w:r>
      <w:r w:rsidRPr="00D40D14">
        <w:rPr>
          <w:rFonts w:ascii="Arial" w:hAnsi="Arial" w:cs="Arial"/>
          <w:sz w:val="24"/>
          <w:szCs w:val="24"/>
        </w:rPr>
        <w:t> </w:t>
      </w:r>
      <w:r w:rsidRPr="00D40D14">
        <w:rPr>
          <w:rFonts w:asciiTheme="minorHAnsi" w:hAnsiTheme="minorHAnsi"/>
          <w:sz w:val="24"/>
          <w:szCs w:val="24"/>
          <w:lang w:val="en-CA"/>
        </w:rPr>
        <w:t> </w:t>
      </w:r>
    </w:p>
    <w:p w14:paraId="0ADCC948" w14:textId="77777777" w:rsidR="00D40D14" w:rsidRPr="00D40D14" w:rsidRDefault="00D40D14" w:rsidP="000F3125">
      <w:pPr>
        <w:pStyle w:val="BodyText"/>
        <w:numPr>
          <w:ilvl w:val="1"/>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lang w:val="en-CA"/>
        </w:rPr>
        <w:t>If you do have or have just created your BC Services Card as instructions above, please click on “Log</w:t>
      </w:r>
      <w:r w:rsidRPr="00D40D14">
        <w:rPr>
          <w:rFonts w:ascii="Arial" w:hAnsi="Arial" w:cs="Arial"/>
          <w:sz w:val="24"/>
          <w:szCs w:val="24"/>
          <w:lang w:val="en-CA"/>
        </w:rPr>
        <w:t> </w:t>
      </w:r>
      <w:r w:rsidRPr="00D40D14">
        <w:rPr>
          <w:rFonts w:asciiTheme="minorHAnsi" w:hAnsiTheme="minorHAnsi"/>
          <w:sz w:val="24"/>
          <w:szCs w:val="24"/>
          <w:lang w:val="en-CA"/>
        </w:rPr>
        <w:t>In</w:t>
      </w:r>
      <w:r w:rsidRPr="00D40D14">
        <w:rPr>
          <w:rFonts w:ascii="Arial" w:hAnsi="Arial" w:cs="Arial"/>
          <w:sz w:val="24"/>
          <w:szCs w:val="24"/>
          <w:lang w:val="en-CA"/>
        </w:rPr>
        <w:t> </w:t>
      </w:r>
      <w:r w:rsidRPr="00D40D14">
        <w:rPr>
          <w:rFonts w:asciiTheme="minorHAnsi" w:hAnsiTheme="minorHAnsi"/>
          <w:sz w:val="24"/>
          <w:szCs w:val="24"/>
          <w:lang w:val="en-CA"/>
        </w:rPr>
        <w:t>with BC Services Card</w:t>
      </w:r>
      <w:r w:rsidRPr="00D40D14">
        <w:rPr>
          <w:rFonts w:asciiTheme="minorHAnsi" w:hAnsiTheme="minorHAnsi" w:cs="Aptos"/>
          <w:sz w:val="24"/>
          <w:szCs w:val="24"/>
          <w:lang w:val="en-CA"/>
        </w:rPr>
        <w:t>”</w:t>
      </w:r>
      <w:r w:rsidRPr="00D40D14">
        <w:rPr>
          <w:rFonts w:asciiTheme="minorHAnsi" w:hAnsiTheme="minorHAnsi"/>
          <w:sz w:val="24"/>
          <w:szCs w:val="24"/>
          <w:lang w:val="en-CA"/>
        </w:rPr>
        <w:t>.</w:t>
      </w:r>
      <w:r w:rsidRPr="00D40D14">
        <w:rPr>
          <w:rFonts w:ascii="Arial" w:hAnsi="Arial" w:cs="Arial"/>
          <w:sz w:val="24"/>
          <w:szCs w:val="24"/>
        </w:rPr>
        <w:t> </w:t>
      </w:r>
      <w:r w:rsidRPr="00D40D14">
        <w:rPr>
          <w:rFonts w:asciiTheme="minorHAnsi" w:hAnsiTheme="minorHAnsi"/>
          <w:sz w:val="24"/>
          <w:szCs w:val="24"/>
          <w:lang w:val="en-CA"/>
        </w:rPr>
        <w:t> </w:t>
      </w:r>
    </w:p>
    <w:p w14:paraId="532272F9" w14:textId="77777777" w:rsidR="00D40D14" w:rsidRPr="00D40D14" w:rsidRDefault="00D40D14" w:rsidP="000F3125">
      <w:pPr>
        <w:pStyle w:val="BodyText"/>
        <w:numPr>
          <w:ilvl w:val="1"/>
          <w:numId w:val="28"/>
        </w:numPr>
        <w:spacing w:before="120" w:after="120" w:line="360" w:lineRule="auto"/>
        <w:rPr>
          <w:rFonts w:asciiTheme="minorHAnsi" w:hAnsiTheme="minorHAnsi"/>
          <w:sz w:val="24"/>
          <w:szCs w:val="24"/>
          <w:lang w:val="en-CA"/>
        </w:rPr>
      </w:pPr>
      <w:r w:rsidRPr="00D40D14">
        <w:rPr>
          <w:rFonts w:asciiTheme="minorHAnsi" w:hAnsiTheme="minorHAnsi"/>
          <w:sz w:val="24"/>
          <w:szCs w:val="24"/>
          <w:lang w:val="en-CA"/>
        </w:rPr>
        <w:t xml:space="preserve">If you do not have and do not want to have a BC Services Card, please click </w:t>
      </w:r>
      <w:r w:rsidRPr="00D40D14">
        <w:rPr>
          <w:rFonts w:asciiTheme="minorHAnsi" w:hAnsiTheme="minorHAnsi"/>
          <w:sz w:val="24"/>
          <w:szCs w:val="24"/>
          <w:lang w:val="en-CA"/>
        </w:rPr>
        <w:lastRenderedPageBreak/>
        <w:t>“Continue without your BC Services Card”.</w:t>
      </w:r>
      <w:r w:rsidRPr="00D40D14">
        <w:rPr>
          <w:rFonts w:ascii="Arial" w:hAnsi="Arial" w:cs="Arial"/>
          <w:sz w:val="24"/>
          <w:szCs w:val="24"/>
        </w:rPr>
        <w:t> </w:t>
      </w:r>
      <w:r w:rsidRPr="00D40D14">
        <w:rPr>
          <w:rFonts w:asciiTheme="minorHAnsi" w:hAnsiTheme="minorHAnsi"/>
          <w:sz w:val="24"/>
          <w:szCs w:val="24"/>
          <w:lang w:val="en-CA"/>
        </w:rPr>
        <w:t> </w:t>
      </w:r>
    </w:p>
    <w:tbl>
      <w:tblPr>
        <w:tblW w:w="9330" w:type="dxa"/>
        <w:tblInd w:w="-8" w:type="dxa"/>
        <w:tblBorders>
          <w:top w:val="outset" w:sz="6" w:space="0" w:color="auto"/>
          <w:left w:val="outset" w:sz="6" w:space="0" w:color="auto"/>
          <w:bottom w:val="outset" w:sz="6" w:space="0" w:color="auto"/>
          <w:right w:val="outset" w:sz="6" w:space="0" w:color="auto"/>
        </w:tblBorders>
        <w:tblCellMar>
          <w:left w:w="57" w:type="dxa"/>
          <w:right w:w="0" w:type="dxa"/>
        </w:tblCellMar>
        <w:tblLook w:val="04A0" w:firstRow="1" w:lastRow="0" w:firstColumn="1" w:lastColumn="0" w:noHBand="0" w:noVBand="1"/>
      </w:tblPr>
      <w:tblGrid>
        <w:gridCol w:w="615"/>
        <w:gridCol w:w="3045"/>
        <w:gridCol w:w="2790"/>
        <w:gridCol w:w="2880"/>
      </w:tblGrid>
      <w:tr w:rsidR="00D40D14" w:rsidRPr="00D40D14" w14:paraId="7CDD3DAE" w14:textId="77777777" w:rsidTr="00A13138">
        <w:trPr>
          <w:trHeight w:val="285"/>
        </w:trPr>
        <w:tc>
          <w:tcPr>
            <w:tcW w:w="615" w:type="dxa"/>
            <w:tcBorders>
              <w:top w:val="single" w:sz="6" w:space="0" w:color="auto"/>
              <w:left w:val="single" w:sz="6" w:space="0" w:color="auto"/>
              <w:bottom w:val="single" w:sz="6" w:space="0" w:color="auto"/>
              <w:right w:val="single" w:sz="6" w:space="0" w:color="auto"/>
            </w:tcBorders>
            <w:hideMark/>
          </w:tcPr>
          <w:p w14:paraId="2FC044EC" w14:textId="53F22046"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lang w:val="en-CA"/>
              </w:rPr>
              <w:t> </w:t>
            </w:r>
            <w:r w:rsidRPr="00D40D14">
              <w:rPr>
                <w:rFonts w:ascii="Arial" w:hAnsi="Arial" w:cs="Arial"/>
                <w:b/>
                <w:bCs/>
                <w:sz w:val="24"/>
                <w:szCs w:val="24"/>
              </w:rPr>
              <w:t> </w:t>
            </w:r>
            <w:r w:rsidRPr="00D40D14">
              <w:rPr>
                <w:rFonts w:asciiTheme="minorHAnsi" w:hAnsiTheme="minorHAnsi"/>
                <w:sz w:val="24"/>
                <w:szCs w:val="24"/>
                <w:lang w:val="en-CA"/>
              </w:rPr>
              <w:t> </w:t>
            </w:r>
          </w:p>
        </w:tc>
        <w:tc>
          <w:tcPr>
            <w:tcW w:w="5835" w:type="dxa"/>
            <w:gridSpan w:val="2"/>
            <w:tcBorders>
              <w:top w:val="single" w:sz="6" w:space="0" w:color="auto"/>
              <w:left w:val="single" w:sz="6" w:space="0" w:color="auto"/>
              <w:bottom w:val="single" w:sz="6" w:space="0" w:color="auto"/>
              <w:right w:val="single" w:sz="6" w:space="0" w:color="auto"/>
            </w:tcBorders>
            <w:hideMark/>
          </w:tcPr>
          <w:p w14:paraId="7E20DE62"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b/>
                <w:bCs/>
                <w:sz w:val="24"/>
                <w:szCs w:val="24"/>
              </w:rPr>
              <w:t>Log In with BC Services Card</w:t>
            </w:r>
            <w:r w:rsidRPr="00D40D14">
              <w:rPr>
                <w:rFonts w:ascii="Arial" w:hAnsi="Arial" w:cs="Arial"/>
                <w:b/>
                <w:bCs/>
                <w:sz w:val="24"/>
                <w:szCs w:val="24"/>
              </w:rPr>
              <w:t> </w:t>
            </w:r>
            <w:r w:rsidRPr="00D40D14">
              <w:rPr>
                <w:rFonts w:asciiTheme="minorHAnsi" w:hAnsiTheme="minorHAnsi"/>
                <w:sz w:val="24"/>
                <w:szCs w:val="24"/>
                <w:lang w:val="en-CA"/>
              </w:rPr>
              <w:t> </w:t>
            </w:r>
          </w:p>
        </w:tc>
        <w:tc>
          <w:tcPr>
            <w:tcW w:w="2880" w:type="dxa"/>
            <w:tcBorders>
              <w:top w:val="single" w:sz="6" w:space="0" w:color="auto"/>
              <w:left w:val="single" w:sz="6" w:space="0" w:color="auto"/>
              <w:bottom w:val="single" w:sz="6" w:space="0" w:color="auto"/>
              <w:right w:val="single" w:sz="6" w:space="0" w:color="auto"/>
            </w:tcBorders>
            <w:hideMark/>
          </w:tcPr>
          <w:p w14:paraId="4E004ED6"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b/>
                <w:bCs/>
                <w:sz w:val="24"/>
                <w:szCs w:val="24"/>
              </w:rPr>
              <w:t>Continue without</w:t>
            </w:r>
            <w:r w:rsidRPr="00D40D14">
              <w:rPr>
                <w:rFonts w:ascii="Arial" w:hAnsi="Arial" w:cs="Arial"/>
                <w:b/>
                <w:bCs/>
                <w:sz w:val="24"/>
                <w:szCs w:val="24"/>
              </w:rPr>
              <w:t> </w:t>
            </w:r>
            <w:r w:rsidRPr="00D40D14">
              <w:rPr>
                <w:rFonts w:asciiTheme="minorHAnsi" w:hAnsiTheme="minorHAnsi"/>
                <w:b/>
                <w:bCs/>
                <w:sz w:val="24"/>
                <w:szCs w:val="24"/>
              </w:rPr>
              <w:t>your BC Services Card</w:t>
            </w:r>
            <w:r w:rsidRPr="00D40D14">
              <w:rPr>
                <w:rFonts w:ascii="Arial" w:hAnsi="Arial" w:cs="Arial"/>
                <w:b/>
                <w:bCs/>
                <w:sz w:val="24"/>
                <w:szCs w:val="24"/>
              </w:rPr>
              <w:t> </w:t>
            </w:r>
            <w:r w:rsidRPr="00D40D14">
              <w:rPr>
                <w:rFonts w:asciiTheme="minorHAnsi" w:hAnsiTheme="minorHAnsi"/>
                <w:sz w:val="24"/>
                <w:szCs w:val="24"/>
                <w:lang w:val="en-CA"/>
              </w:rPr>
              <w:t> </w:t>
            </w:r>
          </w:p>
        </w:tc>
      </w:tr>
      <w:tr w:rsidR="00D40D14" w:rsidRPr="00D40D14" w14:paraId="5A7CCFDA" w14:textId="77777777" w:rsidTr="00A13138">
        <w:trPr>
          <w:trHeight w:val="285"/>
        </w:trPr>
        <w:tc>
          <w:tcPr>
            <w:tcW w:w="615" w:type="dxa"/>
            <w:tcBorders>
              <w:top w:val="single" w:sz="6" w:space="0" w:color="auto"/>
              <w:left w:val="single" w:sz="6" w:space="0" w:color="auto"/>
              <w:bottom w:val="single" w:sz="6" w:space="0" w:color="auto"/>
              <w:right w:val="single" w:sz="6" w:space="0" w:color="auto"/>
            </w:tcBorders>
            <w:hideMark/>
          </w:tcPr>
          <w:p w14:paraId="4E944986"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3.1</w:t>
            </w:r>
            <w:r w:rsidRPr="00D40D14">
              <w:rPr>
                <w:rFonts w:ascii="Arial" w:hAnsi="Arial" w:cs="Arial"/>
                <w:sz w:val="24"/>
                <w:szCs w:val="24"/>
              </w:rPr>
              <w:t> </w:t>
            </w:r>
            <w:r w:rsidRPr="00D40D14">
              <w:rPr>
                <w:rFonts w:asciiTheme="minorHAnsi" w:hAnsiTheme="minorHAnsi"/>
                <w:sz w:val="24"/>
                <w:szCs w:val="24"/>
                <w:lang w:val="en-CA"/>
              </w:rPr>
              <w:t> </w:t>
            </w:r>
          </w:p>
        </w:tc>
        <w:tc>
          <w:tcPr>
            <w:tcW w:w="5835" w:type="dxa"/>
            <w:gridSpan w:val="2"/>
            <w:tcBorders>
              <w:top w:val="single" w:sz="6" w:space="0" w:color="000000"/>
              <w:left w:val="single" w:sz="6" w:space="0" w:color="000000"/>
              <w:bottom w:val="single" w:sz="6" w:space="0" w:color="000000"/>
              <w:right w:val="single" w:sz="6" w:space="0" w:color="000000"/>
            </w:tcBorders>
            <w:hideMark/>
          </w:tcPr>
          <w:p w14:paraId="29D589B3"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Choose either “Continue with”:</w:t>
            </w:r>
            <w:r w:rsidRPr="00D40D14">
              <w:rPr>
                <w:rFonts w:ascii="Arial" w:hAnsi="Arial" w:cs="Arial"/>
                <w:sz w:val="24"/>
                <w:szCs w:val="24"/>
              </w:rPr>
              <w:t> </w:t>
            </w:r>
            <w:r w:rsidRPr="00D40D14">
              <w:rPr>
                <w:rFonts w:asciiTheme="minorHAnsi" w:hAnsiTheme="minorHAnsi"/>
                <w:sz w:val="24"/>
                <w:szCs w:val="24"/>
                <w:lang w:val="en-CA"/>
              </w:rPr>
              <w:t> </w:t>
            </w:r>
          </w:p>
          <w:p w14:paraId="001060B6" w14:textId="77777777" w:rsidR="00D40D14" w:rsidRPr="00D40D14" w:rsidRDefault="00D40D14" w:rsidP="009507BB">
            <w:pPr>
              <w:pStyle w:val="BodyText"/>
              <w:numPr>
                <w:ilvl w:val="0"/>
                <w:numId w:val="19"/>
              </w:numPr>
              <w:spacing w:before="120"/>
              <w:rPr>
                <w:rFonts w:asciiTheme="minorHAnsi" w:hAnsiTheme="minorHAnsi"/>
                <w:sz w:val="24"/>
                <w:szCs w:val="24"/>
                <w:lang w:val="en-CA"/>
              </w:rPr>
            </w:pPr>
            <w:r w:rsidRPr="00D40D14">
              <w:rPr>
                <w:rFonts w:asciiTheme="minorHAnsi" w:hAnsiTheme="minorHAnsi"/>
                <w:sz w:val="24"/>
                <w:szCs w:val="24"/>
              </w:rPr>
              <w:t>BC Services Card app, or</w:t>
            </w:r>
            <w:r w:rsidRPr="00D40D14">
              <w:rPr>
                <w:rFonts w:ascii="Arial" w:hAnsi="Arial" w:cs="Arial"/>
                <w:sz w:val="24"/>
                <w:szCs w:val="24"/>
              </w:rPr>
              <w:t> </w:t>
            </w:r>
            <w:r w:rsidRPr="00D40D14">
              <w:rPr>
                <w:rFonts w:asciiTheme="minorHAnsi" w:hAnsiTheme="minorHAnsi"/>
                <w:sz w:val="24"/>
                <w:szCs w:val="24"/>
                <w:lang w:val="en-CA"/>
              </w:rPr>
              <w:t> </w:t>
            </w:r>
          </w:p>
          <w:p w14:paraId="0F5AE0F0" w14:textId="77777777" w:rsidR="00D40D14" w:rsidRPr="00D40D14" w:rsidRDefault="00D40D14" w:rsidP="009507BB">
            <w:pPr>
              <w:pStyle w:val="BodyText"/>
              <w:numPr>
                <w:ilvl w:val="0"/>
                <w:numId w:val="20"/>
              </w:numPr>
              <w:spacing w:before="120"/>
              <w:rPr>
                <w:rFonts w:asciiTheme="minorHAnsi" w:hAnsiTheme="minorHAnsi"/>
                <w:sz w:val="24"/>
                <w:szCs w:val="24"/>
                <w:lang w:val="en-CA"/>
              </w:rPr>
            </w:pPr>
            <w:r w:rsidRPr="00D40D14">
              <w:rPr>
                <w:rFonts w:asciiTheme="minorHAnsi" w:hAnsiTheme="minorHAnsi"/>
                <w:sz w:val="24"/>
                <w:szCs w:val="24"/>
              </w:rPr>
              <w:t>Username/password + BC Token</w:t>
            </w:r>
            <w:r w:rsidRPr="00D40D14">
              <w:rPr>
                <w:rFonts w:ascii="Arial" w:hAnsi="Arial" w:cs="Arial"/>
                <w:sz w:val="24"/>
                <w:szCs w:val="24"/>
              </w:rPr>
              <w:t> </w:t>
            </w:r>
            <w:r w:rsidRPr="00D40D14">
              <w:rPr>
                <w:rFonts w:asciiTheme="minorHAnsi" w:hAnsiTheme="minorHAnsi"/>
                <w:sz w:val="24"/>
                <w:szCs w:val="24"/>
                <w:lang w:val="en-CA"/>
              </w:rPr>
              <w:t> </w:t>
            </w:r>
          </w:p>
        </w:tc>
        <w:tc>
          <w:tcPr>
            <w:tcW w:w="2880" w:type="dxa"/>
            <w:tcBorders>
              <w:top w:val="single" w:sz="6" w:space="0" w:color="auto"/>
              <w:left w:val="single" w:sz="6" w:space="0" w:color="auto"/>
              <w:bottom w:val="single" w:sz="6" w:space="0" w:color="auto"/>
              <w:right w:val="single" w:sz="6" w:space="0" w:color="auto"/>
            </w:tcBorders>
            <w:hideMark/>
          </w:tcPr>
          <w:p w14:paraId="2C742138"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Enter your information in the fields.</w:t>
            </w:r>
            <w:r w:rsidRPr="00D40D14">
              <w:rPr>
                <w:rFonts w:ascii="Arial" w:hAnsi="Arial" w:cs="Arial"/>
                <w:sz w:val="24"/>
                <w:szCs w:val="24"/>
              </w:rPr>
              <w:t> </w:t>
            </w:r>
            <w:r w:rsidRPr="00D40D14">
              <w:rPr>
                <w:rFonts w:asciiTheme="minorHAnsi" w:hAnsiTheme="minorHAnsi"/>
                <w:sz w:val="24"/>
                <w:szCs w:val="24"/>
                <w:lang w:val="en-CA"/>
              </w:rPr>
              <w:t> </w:t>
            </w:r>
          </w:p>
          <w:p w14:paraId="7E2B3428"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Follow the information on the screen and click “Next”</w:t>
            </w:r>
            <w:r w:rsidRPr="00D40D14">
              <w:rPr>
                <w:rFonts w:ascii="Arial" w:hAnsi="Arial" w:cs="Arial"/>
                <w:sz w:val="24"/>
                <w:szCs w:val="24"/>
              </w:rPr>
              <w:t> </w:t>
            </w:r>
            <w:r w:rsidRPr="00D40D14">
              <w:rPr>
                <w:rFonts w:asciiTheme="minorHAnsi" w:hAnsiTheme="minorHAnsi"/>
                <w:sz w:val="24"/>
                <w:szCs w:val="24"/>
                <w:lang w:val="en-CA"/>
              </w:rPr>
              <w:t> </w:t>
            </w:r>
          </w:p>
        </w:tc>
      </w:tr>
      <w:tr w:rsidR="00D40D14" w:rsidRPr="00D40D14" w14:paraId="34CDAC2A" w14:textId="77777777" w:rsidTr="00A13138">
        <w:trPr>
          <w:trHeight w:val="285"/>
        </w:trPr>
        <w:tc>
          <w:tcPr>
            <w:tcW w:w="615" w:type="dxa"/>
            <w:tcBorders>
              <w:top w:val="single" w:sz="6" w:space="0" w:color="auto"/>
              <w:left w:val="single" w:sz="6" w:space="0" w:color="auto"/>
              <w:bottom w:val="single" w:sz="6" w:space="0" w:color="auto"/>
              <w:right w:val="single" w:sz="6" w:space="0" w:color="auto"/>
            </w:tcBorders>
            <w:hideMark/>
          </w:tcPr>
          <w:p w14:paraId="013EB8A3"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3.2</w:t>
            </w:r>
            <w:r w:rsidRPr="00D40D14">
              <w:rPr>
                <w:rFonts w:ascii="Arial" w:hAnsi="Arial" w:cs="Arial"/>
                <w:sz w:val="24"/>
                <w:szCs w:val="24"/>
              </w:rPr>
              <w:t> </w:t>
            </w:r>
            <w:r w:rsidRPr="00D40D14">
              <w:rPr>
                <w:rFonts w:asciiTheme="minorHAnsi" w:hAnsiTheme="minorHAnsi"/>
                <w:sz w:val="24"/>
                <w:szCs w:val="24"/>
                <w:lang w:val="en-CA"/>
              </w:rPr>
              <w:t> </w:t>
            </w:r>
          </w:p>
        </w:tc>
        <w:tc>
          <w:tcPr>
            <w:tcW w:w="3045" w:type="dxa"/>
            <w:tcBorders>
              <w:top w:val="single" w:sz="6" w:space="0" w:color="000000"/>
              <w:left w:val="single" w:sz="6" w:space="0" w:color="000000"/>
              <w:bottom w:val="single" w:sz="6" w:space="0" w:color="000000"/>
              <w:right w:val="single" w:sz="6" w:space="0" w:color="000000"/>
            </w:tcBorders>
            <w:hideMark/>
          </w:tcPr>
          <w:p w14:paraId="5E3E01E8"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BC Services Card app: </w:t>
            </w:r>
            <w:r w:rsidRPr="00D40D14">
              <w:rPr>
                <w:rFonts w:asciiTheme="minorHAnsi" w:hAnsiTheme="minorHAnsi"/>
                <w:sz w:val="24"/>
                <w:szCs w:val="24"/>
                <w:lang w:val="en-CA"/>
              </w:rPr>
              <w:t> </w:t>
            </w:r>
          </w:p>
          <w:p w14:paraId="0BDC0012"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Enter the pairing code into the mobile app. </w:t>
            </w:r>
            <w:r w:rsidRPr="00D40D14">
              <w:rPr>
                <w:rFonts w:asciiTheme="minorHAnsi" w:hAnsiTheme="minorHAnsi"/>
                <w:sz w:val="24"/>
                <w:szCs w:val="24"/>
                <w:lang w:val="en-CA"/>
              </w:rPr>
              <w:t> </w:t>
            </w:r>
          </w:p>
          <w:p w14:paraId="74F2B435" w14:textId="2F9A78DD"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lang w:val="en-CA"/>
              </w:rPr>
              <w:t> </w:t>
            </w:r>
            <w:r w:rsidRPr="00D40D14">
              <w:rPr>
                <w:rFonts w:asciiTheme="minorHAnsi" w:hAnsiTheme="minorHAnsi"/>
                <w:sz w:val="24"/>
                <w:szCs w:val="24"/>
              </w:rPr>
              <w:t>Follow the directions on the app and website.</w:t>
            </w:r>
            <w:r w:rsidRPr="00D40D14">
              <w:rPr>
                <w:rFonts w:asciiTheme="minorHAnsi" w:hAnsiTheme="minorHAnsi"/>
                <w:sz w:val="24"/>
                <w:szCs w:val="24"/>
                <w:lang w:val="en-CA"/>
              </w:rPr>
              <w:t> </w:t>
            </w:r>
          </w:p>
        </w:tc>
        <w:tc>
          <w:tcPr>
            <w:tcW w:w="2790" w:type="dxa"/>
            <w:tcBorders>
              <w:top w:val="single" w:sz="6" w:space="0" w:color="000000"/>
              <w:left w:val="single" w:sz="6" w:space="0" w:color="000000"/>
              <w:bottom w:val="single" w:sz="6" w:space="0" w:color="000000"/>
              <w:right w:val="single" w:sz="6" w:space="0" w:color="000000"/>
            </w:tcBorders>
            <w:hideMark/>
          </w:tcPr>
          <w:p w14:paraId="1DF851DD"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Username/password + BC Token.</w:t>
            </w:r>
            <w:r w:rsidRPr="00D40D14">
              <w:rPr>
                <w:rFonts w:ascii="Arial" w:hAnsi="Arial" w:cs="Arial"/>
                <w:sz w:val="24"/>
                <w:szCs w:val="24"/>
              </w:rPr>
              <w:t> </w:t>
            </w:r>
            <w:r w:rsidRPr="00D40D14">
              <w:rPr>
                <w:rFonts w:asciiTheme="minorHAnsi" w:hAnsiTheme="minorHAnsi"/>
                <w:sz w:val="24"/>
                <w:szCs w:val="24"/>
                <w:lang w:val="en-CA"/>
              </w:rPr>
              <w:t> </w:t>
            </w:r>
          </w:p>
          <w:p w14:paraId="13010BDC" w14:textId="54F9A64B"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lang w:val="en-CA"/>
              </w:rPr>
              <w:t> </w:t>
            </w:r>
            <w:r w:rsidRPr="00D40D14">
              <w:rPr>
                <w:rFonts w:asciiTheme="minorHAnsi" w:hAnsiTheme="minorHAnsi"/>
                <w:sz w:val="24"/>
                <w:szCs w:val="24"/>
              </w:rPr>
              <w:t>Follow the instructions on the screen.</w:t>
            </w:r>
            <w:r w:rsidRPr="00D40D14">
              <w:rPr>
                <w:rFonts w:ascii="Arial" w:hAnsi="Arial" w:cs="Arial"/>
                <w:sz w:val="24"/>
                <w:szCs w:val="24"/>
              </w:rPr>
              <w:t> </w:t>
            </w:r>
            <w:r w:rsidRPr="00D40D14">
              <w:rPr>
                <w:rFonts w:asciiTheme="minorHAnsi" w:hAnsiTheme="minorHAnsi"/>
                <w:sz w:val="24"/>
                <w:szCs w:val="24"/>
                <w:lang w:val="en-CA"/>
              </w:rPr>
              <w:t> </w:t>
            </w:r>
          </w:p>
          <w:p w14:paraId="2A30AF0B" w14:textId="77777777" w:rsidR="00D40D14" w:rsidRPr="00D40D14" w:rsidRDefault="00D40D14" w:rsidP="009507BB">
            <w:pPr>
              <w:pStyle w:val="BodyText"/>
              <w:spacing w:before="120"/>
              <w:rPr>
                <w:rFonts w:asciiTheme="minorHAnsi" w:hAnsiTheme="minorHAnsi"/>
                <w:sz w:val="24"/>
                <w:szCs w:val="24"/>
                <w:lang w:val="en-CA"/>
              </w:rPr>
            </w:pPr>
            <w:r w:rsidRPr="00D40D14">
              <w:rPr>
                <w:rFonts w:ascii="Arial" w:hAnsi="Arial" w:cs="Arial"/>
                <w:sz w:val="24"/>
                <w:szCs w:val="24"/>
              </w:rPr>
              <w:t> </w:t>
            </w:r>
            <w:r w:rsidRPr="00D40D14">
              <w:rPr>
                <w:rFonts w:asciiTheme="minorHAnsi" w:hAnsiTheme="minorHAnsi"/>
                <w:sz w:val="24"/>
                <w:szCs w:val="24"/>
                <w:lang w:val="en-CA"/>
              </w:rPr>
              <w:t> </w:t>
            </w:r>
          </w:p>
        </w:tc>
        <w:tc>
          <w:tcPr>
            <w:tcW w:w="2880" w:type="dxa"/>
            <w:tcBorders>
              <w:top w:val="single" w:sz="6" w:space="0" w:color="auto"/>
              <w:left w:val="single" w:sz="6" w:space="0" w:color="auto"/>
              <w:bottom w:val="single" w:sz="6" w:space="0" w:color="auto"/>
              <w:right w:val="single" w:sz="6" w:space="0" w:color="auto"/>
            </w:tcBorders>
            <w:hideMark/>
          </w:tcPr>
          <w:p w14:paraId="28B814B6"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Review all the information you have just provided.</w:t>
            </w:r>
            <w:r w:rsidRPr="00D40D14">
              <w:rPr>
                <w:rFonts w:ascii="Arial" w:hAnsi="Arial" w:cs="Arial"/>
                <w:sz w:val="24"/>
                <w:szCs w:val="24"/>
              </w:rPr>
              <w:t> </w:t>
            </w:r>
            <w:r w:rsidRPr="00D40D14">
              <w:rPr>
                <w:rFonts w:asciiTheme="minorHAnsi" w:hAnsiTheme="minorHAnsi"/>
                <w:sz w:val="24"/>
                <w:szCs w:val="24"/>
                <w:lang w:val="en-CA"/>
              </w:rPr>
              <w:t> </w:t>
            </w:r>
          </w:p>
          <w:p w14:paraId="38FF4A2E"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Click “Next”</w:t>
            </w:r>
            <w:r w:rsidRPr="00D40D14">
              <w:rPr>
                <w:rFonts w:ascii="Arial" w:hAnsi="Arial" w:cs="Arial"/>
                <w:sz w:val="24"/>
                <w:szCs w:val="24"/>
              </w:rPr>
              <w:t> </w:t>
            </w:r>
            <w:r w:rsidRPr="00D40D14">
              <w:rPr>
                <w:rFonts w:asciiTheme="minorHAnsi" w:hAnsiTheme="minorHAnsi"/>
                <w:sz w:val="24"/>
                <w:szCs w:val="24"/>
                <w:lang w:val="en-CA"/>
              </w:rPr>
              <w:t> </w:t>
            </w:r>
          </w:p>
        </w:tc>
      </w:tr>
      <w:tr w:rsidR="00D40D14" w:rsidRPr="00D40D14" w14:paraId="05FEEDF4" w14:textId="77777777" w:rsidTr="00A13138">
        <w:trPr>
          <w:trHeight w:val="285"/>
        </w:trPr>
        <w:tc>
          <w:tcPr>
            <w:tcW w:w="615" w:type="dxa"/>
            <w:tcBorders>
              <w:top w:val="single" w:sz="6" w:space="0" w:color="auto"/>
              <w:left w:val="single" w:sz="6" w:space="0" w:color="auto"/>
              <w:bottom w:val="single" w:sz="6" w:space="0" w:color="auto"/>
              <w:right w:val="single" w:sz="6" w:space="0" w:color="auto"/>
            </w:tcBorders>
            <w:hideMark/>
          </w:tcPr>
          <w:p w14:paraId="51529ED9"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3.3</w:t>
            </w:r>
            <w:r w:rsidRPr="00D40D14">
              <w:rPr>
                <w:rFonts w:asciiTheme="minorHAnsi" w:hAnsiTheme="minorHAnsi"/>
                <w:sz w:val="24"/>
                <w:szCs w:val="24"/>
                <w:lang w:val="en-CA"/>
              </w:rPr>
              <w:t> </w:t>
            </w:r>
          </w:p>
        </w:tc>
        <w:tc>
          <w:tcPr>
            <w:tcW w:w="3045" w:type="dxa"/>
            <w:tcBorders>
              <w:top w:val="single" w:sz="6" w:space="0" w:color="000000"/>
              <w:left w:val="single" w:sz="6" w:space="0" w:color="000000"/>
              <w:bottom w:val="single" w:sz="6" w:space="0" w:color="000000"/>
              <w:right w:val="single" w:sz="6" w:space="0" w:color="000000"/>
            </w:tcBorders>
            <w:hideMark/>
          </w:tcPr>
          <w:p w14:paraId="69A4D1A2"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The screen will take you to Step 4 “Personal Information”. Please make sure all the information is correct.</w:t>
            </w:r>
            <w:r w:rsidRPr="00D40D14">
              <w:rPr>
                <w:rFonts w:ascii="Arial" w:hAnsi="Arial" w:cs="Arial"/>
                <w:sz w:val="24"/>
                <w:szCs w:val="24"/>
              </w:rPr>
              <w:t> </w:t>
            </w:r>
            <w:r w:rsidRPr="00D40D14">
              <w:rPr>
                <w:rFonts w:asciiTheme="minorHAnsi" w:hAnsiTheme="minorHAnsi"/>
                <w:sz w:val="24"/>
                <w:szCs w:val="24"/>
                <w:lang w:val="en-CA"/>
              </w:rPr>
              <w:t> </w:t>
            </w:r>
          </w:p>
          <w:p w14:paraId="730B15C8"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Click “Next”. Review all the information.</w:t>
            </w:r>
            <w:r w:rsidRPr="00D40D14">
              <w:rPr>
                <w:rFonts w:ascii="Arial" w:hAnsi="Arial" w:cs="Arial"/>
                <w:sz w:val="24"/>
                <w:szCs w:val="24"/>
              </w:rPr>
              <w:t> </w:t>
            </w:r>
            <w:r w:rsidRPr="00D40D14">
              <w:rPr>
                <w:rFonts w:asciiTheme="minorHAnsi" w:hAnsiTheme="minorHAnsi"/>
                <w:sz w:val="24"/>
                <w:szCs w:val="24"/>
              </w:rPr>
              <w:t xml:space="preserve">Click </w:t>
            </w:r>
            <w:r w:rsidRPr="00D40D14">
              <w:rPr>
                <w:rFonts w:asciiTheme="minorHAnsi" w:hAnsiTheme="minorHAnsi" w:cs="Aptos"/>
                <w:sz w:val="24"/>
                <w:szCs w:val="24"/>
              </w:rPr>
              <w:t>“</w:t>
            </w:r>
            <w:r w:rsidRPr="00D40D14">
              <w:rPr>
                <w:rFonts w:asciiTheme="minorHAnsi" w:hAnsiTheme="minorHAnsi"/>
                <w:sz w:val="24"/>
                <w:szCs w:val="24"/>
              </w:rPr>
              <w:t>Next</w:t>
            </w:r>
            <w:r w:rsidRPr="00D40D14">
              <w:rPr>
                <w:rFonts w:asciiTheme="minorHAnsi" w:hAnsiTheme="minorHAnsi" w:cs="Aptos"/>
                <w:sz w:val="24"/>
                <w:szCs w:val="24"/>
              </w:rPr>
              <w:t>”</w:t>
            </w:r>
            <w:r w:rsidRPr="00D40D14">
              <w:rPr>
                <w:rFonts w:asciiTheme="minorHAnsi" w:hAnsiTheme="minorHAnsi"/>
                <w:sz w:val="24"/>
                <w:szCs w:val="24"/>
              </w:rPr>
              <w:t>.</w:t>
            </w:r>
            <w:r w:rsidRPr="00D40D14">
              <w:rPr>
                <w:rFonts w:asciiTheme="minorHAnsi" w:hAnsiTheme="minorHAnsi"/>
                <w:sz w:val="24"/>
                <w:szCs w:val="24"/>
                <w:lang w:val="en-CA"/>
              </w:rPr>
              <w:t> </w:t>
            </w:r>
          </w:p>
        </w:tc>
        <w:tc>
          <w:tcPr>
            <w:tcW w:w="2790" w:type="dxa"/>
            <w:tcBorders>
              <w:top w:val="single" w:sz="6" w:space="0" w:color="000000"/>
              <w:left w:val="single" w:sz="6" w:space="0" w:color="000000"/>
              <w:bottom w:val="single" w:sz="6" w:space="0" w:color="000000"/>
              <w:right w:val="single" w:sz="6" w:space="0" w:color="000000"/>
            </w:tcBorders>
            <w:hideMark/>
          </w:tcPr>
          <w:p w14:paraId="0B4F8302"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We do not have a sample for this so if you have difficulties while doing this, please reach out to your Program Assistant</w:t>
            </w:r>
            <w:r w:rsidRPr="00D40D14">
              <w:rPr>
                <w:rFonts w:ascii="Arial" w:hAnsi="Arial" w:cs="Arial"/>
                <w:sz w:val="24"/>
                <w:szCs w:val="24"/>
              </w:rPr>
              <w:t> </w:t>
            </w:r>
            <w:r w:rsidRPr="00D40D14">
              <w:rPr>
                <w:rFonts w:asciiTheme="minorHAnsi" w:hAnsiTheme="minorHAnsi"/>
                <w:sz w:val="24"/>
                <w:szCs w:val="24"/>
                <w:lang w:val="en-CA"/>
              </w:rPr>
              <w:t> </w:t>
            </w:r>
          </w:p>
          <w:p w14:paraId="0461A631"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lang w:val="en-CA"/>
              </w:rPr>
              <w:t> </w:t>
            </w:r>
          </w:p>
        </w:tc>
        <w:tc>
          <w:tcPr>
            <w:tcW w:w="2880" w:type="dxa"/>
            <w:tcBorders>
              <w:top w:val="single" w:sz="6" w:space="0" w:color="auto"/>
              <w:left w:val="single" w:sz="6" w:space="0" w:color="auto"/>
              <w:bottom w:val="single" w:sz="6" w:space="0" w:color="auto"/>
              <w:right w:val="single" w:sz="6" w:space="0" w:color="auto"/>
            </w:tcBorders>
            <w:hideMark/>
          </w:tcPr>
          <w:p w14:paraId="31315DB3"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Terms and Conditions</w:t>
            </w:r>
            <w:r w:rsidRPr="00D40D14">
              <w:rPr>
                <w:rFonts w:ascii="Arial" w:hAnsi="Arial" w:cs="Arial"/>
                <w:sz w:val="24"/>
                <w:szCs w:val="24"/>
              </w:rPr>
              <w:t> </w:t>
            </w:r>
            <w:r w:rsidRPr="00D40D14">
              <w:rPr>
                <w:rFonts w:asciiTheme="minorHAnsi" w:hAnsiTheme="minorHAnsi"/>
                <w:sz w:val="24"/>
                <w:szCs w:val="24"/>
                <w:lang w:val="en-CA"/>
              </w:rPr>
              <w:t> </w:t>
            </w:r>
          </w:p>
          <w:p w14:paraId="4DE462D6"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Check the box for declaration and click “Next”</w:t>
            </w:r>
            <w:r w:rsidRPr="00D40D14">
              <w:rPr>
                <w:rFonts w:ascii="Arial" w:hAnsi="Arial" w:cs="Arial"/>
                <w:sz w:val="24"/>
                <w:szCs w:val="24"/>
              </w:rPr>
              <w:t> </w:t>
            </w:r>
            <w:r w:rsidRPr="00D40D14">
              <w:rPr>
                <w:rFonts w:asciiTheme="minorHAnsi" w:hAnsiTheme="minorHAnsi"/>
                <w:sz w:val="24"/>
                <w:szCs w:val="24"/>
                <w:lang w:val="en-CA"/>
              </w:rPr>
              <w:t> </w:t>
            </w:r>
          </w:p>
          <w:p w14:paraId="4DB0782B"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lang w:val="en-CA"/>
              </w:rPr>
              <w:t> </w:t>
            </w:r>
          </w:p>
        </w:tc>
      </w:tr>
      <w:tr w:rsidR="00D40D14" w:rsidRPr="00D40D14" w14:paraId="50A3E11D" w14:textId="77777777" w:rsidTr="00A13138">
        <w:trPr>
          <w:trHeight w:val="285"/>
        </w:trPr>
        <w:tc>
          <w:tcPr>
            <w:tcW w:w="615" w:type="dxa"/>
            <w:tcBorders>
              <w:top w:val="single" w:sz="6" w:space="0" w:color="auto"/>
              <w:left w:val="single" w:sz="6" w:space="0" w:color="auto"/>
              <w:bottom w:val="single" w:sz="6" w:space="0" w:color="auto"/>
              <w:right w:val="single" w:sz="6" w:space="0" w:color="auto"/>
            </w:tcBorders>
            <w:hideMark/>
          </w:tcPr>
          <w:p w14:paraId="1FFB6570"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3.4</w:t>
            </w:r>
            <w:r w:rsidRPr="00D40D14">
              <w:rPr>
                <w:rFonts w:ascii="Arial" w:hAnsi="Arial" w:cs="Arial"/>
                <w:sz w:val="24"/>
                <w:szCs w:val="24"/>
              </w:rPr>
              <w:t> </w:t>
            </w:r>
            <w:r w:rsidRPr="00D40D14">
              <w:rPr>
                <w:rFonts w:asciiTheme="minorHAnsi" w:hAnsiTheme="minorHAnsi"/>
                <w:sz w:val="24"/>
                <w:szCs w:val="24"/>
                <w:lang w:val="en-CA"/>
              </w:rPr>
              <w:t> </w:t>
            </w:r>
          </w:p>
        </w:tc>
        <w:tc>
          <w:tcPr>
            <w:tcW w:w="3045" w:type="dxa"/>
            <w:tcBorders>
              <w:top w:val="single" w:sz="6" w:space="0" w:color="000000"/>
              <w:left w:val="single" w:sz="6" w:space="0" w:color="000000"/>
              <w:bottom w:val="single" w:sz="6" w:space="0" w:color="000000"/>
              <w:right w:val="single" w:sz="6" w:space="0" w:color="000000"/>
            </w:tcBorders>
            <w:hideMark/>
          </w:tcPr>
          <w:p w14:paraId="0A6F2B38"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Terms and Conditions:</w:t>
            </w:r>
            <w:r w:rsidRPr="00D40D14">
              <w:rPr>
                <w:rFonts w:asciiTheme="minorHAnsi" w:hAnsiTheme="minorHAnsi"/>
                <w:sz w:val="24"/>
                <w:szCs w:val="24"/>
                <w:lang w:val="en-CA"/>
              </w:rPr>
              <w:t> </w:t>
            </w:r>
          </w:p>
          <w:p w14:paraId="65D9B94A"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Check the box for declaration and click “Next”</w:t>
            </w:r>
            <w:r w:rsidRPr="00D40D14">
              <w:rPr>
                <w:rFonts w:ascii="Arial" w:hAnsi="Arial" w:cs="Arial"/>
                <w:sz w:val="24"/>
                <w:szCs w:val="24"/>
              </w:rPr>
              <w:t> </w:t>
            </w:r>
            <w:r w:rsidRPr="00D40D14">
              <w:rPr>
                <w:rFonts w:asciiTheme="minorHAnsi" w:hAnsiTheme="minorHAnsi"/>
                <w:sz w:val="24"/>
                <w:szCs w:val="24"/>
                <w:lang w:val="en-CA"/>
              </w:rPr>
              <w:t> </w:t>
            </w:r>
          </w:p>
        </w:tc>
        <w:tc>
          <w:tcPr>
            <w:tcW w:w="2790" w:type="dxa"/>
            <w:tcBorders>
              <w:top w:val="single" w:sz="6" w:space="0" w:color="000000"/>
              <w:left w:val="single" w:sz="6" w:space="0" w:color="000000"/>
              <w:bottom w:val="single" w:sz="6" w:space="0" w:color="000000"/>
              <w:right w:val="single" w:sz="6" w:space="0" w:color="000000"/>
            </w:tcBorders>
            <w:hideMark/>
          </w:tcPr>
          <w:p w14:paraId="6CA643B1" w14:textId="77777777" w:rsidR="00D40D14" w:rsidRPr="00D40D14" w:rsidRDefault="00D40D14" w:rsidP="009507BB">
            <w:pPr>
              <w:pStyle w:val="BodyText"/>
              <w:spacing w:before="120"/>
              <w:rPr>
                <w:rFonts w:asciiTheme="minorHAnsi" w:hAnsiTheme="minorHAnsi"/>
                <w:sz w:val="24"/>
                <w:szCs w:val="24"/>
                <w:lang w:val="en-CA"/>
              </w:rPr>
            </w:pPr>
            <w:r w:rsidRPr="00D40D14">
              <w:rPr>
                <w:rFonts w:ascii="Arial" w:hAnsi="Arial" w:cs="Arial"/>
                <w:sz w:val="24"/>
                <w:szCs w:val="24"/>
              </w:rPr>
              <w:t> </w:t>
            </w:r>
            <w:r w:rsidRPr="00D40D14">
              <w:rPr>
                <w:rFonts w:asciiTheme="minorHAnsi" w:hAnsiTheme="minorHAnsi"/>
                <w:sz w:val="24"/>
                <w:szCs w:val="24"/>
                <w:lang w:val="en-CA"/>
              </w:rPr>
              <w:t> </w:t>
            </w:r>
          </w:p>
        </w:tc>
        <w:tc>
          <w:tcPr>
            <w:tcW w:w="2880" w:type="dxa"/>
            <w:tcBorders>
              <w:top w:val="single" w:sz="6" w:space="0" w:color="auto"/>
              <w:left w:val="single" w:sz="6" w:space="0" w:color="auto"/>
              <w:bottom w:val="single" w:sz="6" w:space="0" w:color="auto"/>
              <w:right w:val="single" w:sz="6" w:space="0" w:color="auto"/>
            </w:tcBorders>
            <w:hideMark/>
          </w:tcPr>
          <w:p w14:paraId="417FC826"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Check all the boxes and input “Date signed”</w:t>
            </w:r>
            <w:r w:rsidRPr="00D40D14">
              <w:rPr>
                <w:rFonts w:ascii="Arial" w:hAnsi="Arial" w:cs="Arial"/>
                <w:sz w:val="24"/>
                <w:szCs w:val="24"/>
              </w:rPr>
              <w:t> </w:t>
            </w:r>
            <w:r w:rsidRPr="00D40D14">
              <w:rPr>
                <w:rFonts w:asciiTheme="minorHAnsi" w:hAnsiTheme="minorHAnsi"/>
                <w:sz w:val="24"/>
                <w:szCs w:val="24"/>
                <w:lang w:val="en-CA"/>
              </w:rPr>
              <w:t> </w:t>
            </w:r>
          </w:p>
          <w:p w14:paraId="5E2E348B"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rPr>
              <w:t>Click “Submit”</w:t>
            </w:r>
            <w:r w:rsidRPr="00D40D14">
              <w:rPr>
                <w:rFonts w:ascii="Arial" w:hAnsi="Arial" w:cs="Arial"/>
                <w:sz w:val="24"/>
                <w:szCs w:val="24"/>
              </w:rPr>
              <w:t> </w:t>
            </w:r>
            <w:r w:rsidRPr="00D40D14">
              <w:rPr>
                <w:rFonts w:asciiTheme="minorHAnsi" w:hAnsiTheme="minorHAnsi"/>
                <w:sz w:val="24"/>
                <w:szCs w:val="24"/>
                <w:lang w:val="en-CA"/>
              </w:rPr>
              <w:t> </w:t>
            </w:r>
          </w:p>
          <w:p w14:paraId="2DA29110" w14:textId="77777777" w:rsidR="00D40D14" w:rsidRPr="00D40D14" w:rsidRDefault="00D40D14" w:rsidP="009507BB">
            <w:pPr>
              <w:pStyle w:val="BodyText"/>
              <w:spacing w:before="120"/>
              <w:rPr>
                <w:rFonts w:asciiTheme="minorHAnsi" w:hAnsiTheme="minorHAnsi"/>
                <w:sz w:val="24"/>
                <w:szCs w:val="24"/>
                <w:lang w:val="en-CA"/>
              </w:rPr>
            </w:pPr>
            <w:r w:rsidRPr="00D40D14">
              <w:rPr>
                <w:rFonts w:asciiTheme="minorHAnsi" w:hAnsiTheme="minorHAnsi"/>
                <w:sz w:val="24"/>
                <w:szCs w:val="24"/>
                <w:lang w:val="en-CA"/>
              </w:rPr>
              <w:t> </w:t>
            </w:r>
          </w:p>
        </w:tc>
      </w:tr>
      <w:tr w:rsidR="00D40D14" w:rsidRPr="00D40D14" w14:paraId="38643CC5" w14:textId="77777777" w:rsidTr="00A13138">
        <w:trPr>
          <w:trHeight w:val="285"/>
        </w:trPr>
        <w:tc>
          <w:tcPr>
            <w:tcW w:w="615" w:type="dxa"/>
            <w:tcBorders>
              <w:top w:val="single" w:sz="6" w:space="0" w:color="auto"/>
              <w:left w:val="single" w:sz="6" w:space="0" w:color="auto"/>
              <w:bottom w:val="single" w:sz="6" w:space="0" w:color="auto"/>
              <w:right w:val="single" w:sz="6" w:space="0" w:color="auto"/>
            </w:tcBorders>
            <w:hideMark/>
          </w:tcPr>
          <w:p w14:paraId="39FFE842" w14:textId="77777777" w:rsidR="00D40D14" w:rsidRPr="00D40D14" w:rsidRDefault="00D40D14" w:rsidP="007A1F9D">
            <w:pPr>
              <w:pStyle w:val="BodyText"/>
              <w:spacing w:before="120" w:after="240"/>
              <w:rPr>
                <w:rFonts w:asciiTheme="minorHAnsi" w:hAnsiTheme="minorHAnsi"/>
                <w:sz w:val="24"/>
                <w:szCs w:val="24"/>
                <w:lang w:val="en-CA"/>
              </w:rPr>
            </w:pPr>
            <w:r w:rsidRPr="00D40D14">
              <w:rPr>
                <w:rFonts w:asciiTheme="minorHAnsi" w:hAnsiTheme="minorHAnsi"/>
                <w:sz w:val="24"/>
                <w:szCs w:val="24"/>
              </w:rPr>
              <w:t>3.5</w:t>
            </w:r>
            <w:r w:rsidRPr="00D40D14">
              <w:rPr>
                <w:rFonts w:ascii="Arial" w:hAnsi="Arial" w:cs="Arial"/>
                <w:sz w:val="24"/>
                <w:szCs w:val="24"/>
              </w:rPr>
              <w:t> </w:t>
            </w:r>
            <w:r w:rsidRPr="00D40D14">
              <w:rPr>
                <w:rFonts w:asciiTheme="minorHAnsi" w:hAnsiTheme="minorHAnsi"/>
                <w:sz w:val="24"/>
                <w:szCs w:val="24"/>
                <w:lang w:val="en-CA"/>
              </w:rPr>
              <w:t> </w:t>
            </w:r>
          </w:p>
        </w:tc>
        <w:tc>
          <w:tcPr>
            <w:tcW w:w="3045" w:type="dxa"/>
            <w:tcBorders>
              <w:top w:val="single" w:sz="6" w:space="0" w:color="auto"/>
              <w:left w:val="single" w:sz="6" w:space="0" w:color="auto"/>
              <w:bottom w:val="single" w:sz="6" w:space="0" w:color="auto"/>
              <w:right w:val="single" w:sz="6" w:space="0" w:color="auto"/>
            </w:tcBorders>
            <w:hideMark/>
          </w:tcPr>
          <w:p w14:paraId="297DF3D6" w14:textId="77777777" w:rsidR="00D40D14" w:rsidRPr="00D40D14" w:rsidRDefault="00D40D14" w:rsidP="007A1F9D">
            <w:pPr>
              <w:pStyle w:val="BodyText"/>
              <w:spacing w:before="120" w:after="240"/>
              <w:rPr>
                <w:rFonts w:asciiTheme="minorHAnsi" w:hAnsiTheme="minorHAnsi"/>
                <w:sz w:val="24"/>
                <w:szCs w:val="24"/>
                <w:lang w:val="en-CA"/>
              </w:rPr>
            </w:pPr>
            <w:r w:rsidRPr="00D40D14">
              <w:rPr>
                <w:rFonts w:asciiTheme="minorHAnsi" w:hAnsiTheme="minorHAnsi"/>
                <w:sz w:val="24"/>
                <w:szCs w:val="24"/>
              </w:rPr>
              <w:t>Check all the boxes and input “Date signed”</w:t>
            </w:r>
            <w:r w:rsidRPr="00D40D14">
              <w:rPr>
                <w:rFonts w:ascii="Arial" w:hAnsi="Arial" w:cs="Arial"/>
                <w:sz w:val="24"/>
                <w:szCs w:val="24"/>
              </w:rPr>
              <w:t> </w:t>
            </w:r>
            <w:r w:rsidRPr="00D40D14">
              <w:rPr>
                <w:rFonts w:asciiTheme="minorHAnsi" w:hAnsiTheme="minorHAnsi"/>
                <w:sz w:val="24"/>
                <w:szCs w:val="24"/>
                <w:lang w:val="en-CA"/>
              </w:rPr>
              <w:t> </w:t>
            </w:r>
          </w:p>
          <w:p w14:paraId="600013A2" w14:textId="77777777" w:rsidR="00D40D14" w:rsidRPr="00D40D14" w:rsidRDefault="00D40D14" w:rsidP="007A1F9D">
            <w:pPr>
              <w:pStyle w:val="BodyText"/>
              <w:spacing w:before="120" w:after="240"/>
              <w:rPr>
                <w:rFonts w:asciiTheme="minorHAnsi" w:hAnsiTheme="minorHAnsi"/>
                <w:sz w:val="24"/>
                <w:szCs w:val="24"/>
                <w:lang w:val="en-CA"/>
              </w:rPr>
            </w:pPr>
            <w:r w:rsidRPr="00D40D14">
              <w:rPr>
                <w:rFonts w:asciiTheme="minorHAnsi" w:hAnsiTheme="minorHAnsi"/>
                <w:sz w:val="24"/>
                <w:szCs w:val="24"/>
              </w:rPr>
              <w:t>Click “Submit”</w:t>
            </w:r>
            <w:r w:rsidRPr="00D40D14">
              <w:rPr>
                <w:rFonts w:ascii="Arial" w:hAnsi="Arial" w:cs="Arial"/>
                <w:sz w:val="24"/>
                <w:szCs w:val="24"/>
              </w:rPr>
              <w:t> </w:t>
            </w:r>
            <w:r w:rsidRPr="00D40D14">
              <w:rPr>
                <w:rFonts w:asciiTheme="minorHAnsi" w:hAnsiTheme="minorHAnsi"/>
                <w:sz w:val="24"/>
                <w:szCs w:val="24"/>
                <w:lang w:val="en-CA"/>
              </w:rPr>
              <w:t> </w:t>
            </w:r>
          </w:p>
        </w:tc>
        <w:tc>
          <w:tcPr>
            <w:tcW w:w="2790" w:type="dxa"/>
            <w:tcBorders>
              <w:top w:val="single" w:sz="6" w:space="0" w:color="auto"/>
              <w:left w:val="single" w:sz="6" w:space="0" w:color="auto"/>
              <w:bottom w:val="single" w:sz="6" w:space="0" w:color="auto"/>
              <w:right w:val="single" w:sz="6" w:space="0" w:color="auto"/>
            </w:tcBorders>
            <w:hideMark/>
          </w:tcPr>
          <w:p w14:paraId="7DFE2535" w14:textId="77777777" w:rsidR="00D40D14" w:rsidRPr="00D40D14" w:rsidRDefault="00D40D14" w:rsidP="007A1F9D">
            <w:pPr>
              <w:pStyle w:val="BodyText"/>
              <w:spacing w:before="120" w:after="240"/>
              <w:rPr>
                <w:rFonts w:asciiTheme="minorHAnsi" w:hAnsiTheme="minorHAnsi"/>
                <w:sz w:val="24"/>
                <w:szCs w:val="24"/>
                <w:lang w:val="en-CA"/>
              </w:rPr>
            </w:pPr>
            <w:r w:rsidRPr="00D40D14">
              <w:rPr>
                <w:rFonts w:ascii="Arial" w:hAnsi="Arial" w:cs="Arial"/>
                <w:sz w:val="24"/>
                <w:szCs w:val="24"/>
              </w:rPr>
              <w:t> </w:t>
            </w:r>
            <w:r w:rsidRPr="00D40D14">
              <w:rPr>
                <w:rFonts w:asciiTheme="minorHAnsi" w:hAnsiTheme="minorHAnsi"/>
                <w:sz w:val="24"/>
                <w:szCs w:val="24"/>
                <w:lang w:val="en-CA"/>
              </w:rPr>
              <w:t> </w:t>
            </w:r>
          </w:p>
        </w:tc>
        <w:tc>
          <w:tcPr>
            <w:tcW w:w="2880" w:type="dxa"/>
            <w:tcBorders>
              <w:top w:val="single" w:sz="6" w:space="0" w:color="auto"/>
              <w:left w:val="single" w:sz="6" w:space="0" w:color="auto"/>
              <w:bottom w:val="single" w:sz="6" w:space="0" w:color="auto"/>
              <w:right w:val="single" w:sz="6" w:space="0" w:color="auto"/>
            </w:tcBorders>
            <w:hideMark/>
          </w:tcPr>
          <w:p w14:paraId="19E67005" w14:textId="77777777" w:rsidR="00D40D14" w:rsidRPr="00D40D14" w:rsidRDefault="00D40D14" w:rsidP="007A1F9D">
            <w:pPr>
              <w:pStyle w:val="BodyText"/>
              <w:spacing w:before="120" w:after="240"/>
              <w:rPr>
                <w:rFonts w:asciiTheme="minorHAnsi" w:hAnsiTheme="minorHAnsi"/>
                <w:sz w:val="24"/>
                <w:szCs w:val="24"/>
                <w:lang w:val="en-CA"/>
              </w:rPr>
            </w:pPr>
            <w:r w:rsidRPr="00D40D14">
              <w:rPr>
                <w:rFonts w:asciiTheme="minorHAnsi" w:hAnsiTheme="minorHAnsi"/>
                <w:sz w:val="24"/>
                <w:szCs w:val="24"/>
              </w:rPr>
              <w:t>You</w:t>
            </w:r>
            <w:r w:rsidRPr="00D40D14">
              <w:rPr>
                <w:rFonts w:ascii="Arial" w:hAnsi="Arial" w:cs="Arial"/>
                <w:sz w:val="24"/>
                <w:szCs w:val="24"/>
              </w:rPr>
              <w:t> </w:t>
            </w:r>
            <w:r w:rsidRPr="00D40D14">
              <w:rPr>
                <w:rFonts w:asciiTheme="minorHAnsi" w:hAnsiTheme="minorHAnsi"/>
                <w:sz w:val="24"/>
                <w:szCs w:val="24"/>
              </w:rPr>
              <w:t>MUST</w:t>
            </w:r>
            <w:r w:rsidRPr="00D40D14">
              <w:rPr>
                <w:rFonts w:ascii="Arial" w:hAnsi="Arial" w:cs="Arial"/>
                <w:sz w:val="24"/>
                <w:szCs w:val="24"/>
              </w:rPr>
              <w:t> </w:t>
            </w:r>
            <w:r w:rsidRPr="00D40D14">
              <w:rPr>
                <w:rFonts w:asciiTheme="minorHAnsi" w:hAnsiTheme="minorHAnsi"/>
                <w:sz w:val="24"/>
                <w:szCs w:val="24"/>
              </w:rPr>
              <w:t>email two pieces of</w:t>
            </w:r>
            <w:r w:rsidRPr="00D40D14">
              <w:rPr>
                <w:rFonts w:ascii="Arial" w:hAnsi="Arial" w:cs="Arial"/>
                <w:sz w:val="24"/>
                <w:szCs w:val="24"/>
              </w:rPr>
              <w:t> </w:t>
            </w:r>
            <w:r w:rsidRPr="00D40D14">
              <w:rPr>
                <w:rFonts w:asciiTheme="minorHAnsi" w:hAnsiTheme="minorHAnsi"/>
                <w:sz w:val="24"/>
                <w:szCs w:val="24"/>
              </w:rPr>
              <w:t>photo</w:t>
            </w:r>
            <w:r w:rsidRPr="00D40D14">
              <w:rPr>
                <w:rFonts w:ascii="Arial" w:hAnsi="Arial" w:cs="Arial"/>
                <w:sz w:val="24"/>
                <w:szCs w:val="24"/>
              </w:rPr>
              <w:t> </w:t>
            </w:r>
            <w:r w:rsidRPr="00D40D14">
              <w:rPr>
                <w:rFonts w:asciiTheme="minorHAnsi" w:hAnsiTheme="minorHAnsi"/>
                <w:sz w:val="24"/>
                <w:szCs w:val="24"/>
              </w:rPr>
              <w:t>ID (one primary and one secondary) to</w:t>
            </w:r>
            <w:r w:rsidRPr="00D40D14">
              <w:rPr>
                <w:rFonts w:ascii="Arial" w:hAnsi="Arial" w:cs="Arial"/>
                <w:sz w:val="24"/>
                <w:szCs w:val="24"/>
              </w:rPr>
              <w:t> </w:t>
            </w:r>
            <w:r w:rsidRPr="00D40D14">
              <w:rPr>
                <w:rFonts w:asciiTheme="minorHAnsi" w:hAnsiTheme="minorHAnsi"/>
                <w:sz w:val="24"/>
                <w:szCs w:val="24"/>
              </w:rPr>
              <w:t>your Program Assistant</w:t>
            </w:r>
            <w:r w:rsidRPr="00D40D14">
              <w:rPr>
                <w:rFonts w:ascii="Arial" w:hAnsi="Arial" w:cs="Arial"/>
                <w:sz w:val="24"/>
                <w:szCs w:val="24"/>
              </w:rPr>
              <w:t> </w:t>
            </w:r>
            <w:r w:rsidRPr="00D40D14">
              <w:rPr>
                <w:rFonts w:asciiTheme="minorHAnsi" w:hAnsiTheme="minorHAnsi"/>
                <w:sz w:val="24"/>
                <w:szCs w:val="24"/>
              </w:rPr>
              <w:t>using your</w:t>
            </w:r>
            <w:r w:rsidRPr="00D40D14">
              <w:rPr>
                <w:rFonts w:ascii="Arial" w:hAnsi="Arial" w:cs="Arial"/>
                <w:sz w:val="24"/>
                <w:szCs w:val="24"/>
              </w:rPr>
              <w:t> </w:t>
            </w:r>
            <w:r w:rsidRPr="00D40D14">
              <w:rPr>
                <w:rFonts w:asciiTheme="minorHAnsi" w:hAnsiTheme="minorHAnsi"/>
                <w:sz w:val="24"/>
                <w:szCs w:val="24"/>
              </w:rPr>
              <w:t>myTRU</w:t>
            </w:r>
            <w:r w:rsidRPr="00D40D14">
              <w:rPr>
                <w:rFonts w:ascii="Arial" w:hAnsi="Arial" w:cs="Arial"/>
                <w:sz w:val="24"/>
                <w:szCs w:val="24"/>
              </w:rPr>
              <w:t> </w:t>
            </w:r>
            <w:r w:rsidRPr="00D40D14">
              <w:rPr>
                <w:rFonts w:asciiTheme="minorHAnsi" w:hAnsiTheme="minorHAnsi"/>
                <w:sz w:val="24"/>
                <w:szCs w:val="24"/>
              </w:rPr>
              <w:t>email account for identity verification purposes.</w:t>
            </w:r>
            <w:r w:rsidRPr="00D40D14">
              <w:rPr>
                <w:rFonts w:ascii="Arial" w:hAnsi="Arial" w:cs="Arial"/>
                <w:sz w:val="24"/>
                <w:szCs w:val="24"/>
              </w:rPr>
              <w:t> </w:t>
            </w:r>
            <w:r w:rsidRPr="00D40D14">
              <w:rPr>
                <w:rFonts w:asciiTheme="minorHAnsi" w:hAnsiTheme="minorHAnsi"/>
                <w:sz w:val="24"/>
                <w:szCs w:val="24"/>
                <w:lang w:val="en-CA"/>
              </w:rPr>
              <w:t> </w:t>
            </w:r>
          </w:p>
        </w:tc>
      </w:tr>
    </w:tbl>
    <w:p w14:paraId="4BFC4496" w14:textId="68494D65" w:rsidR="00D40D14" w:rsidRDefault="00D40D14" w:rsidP="000F3125">
      <w:pPr>
        <w:pStyle w:val="BodyText"/>
        <w:numPr>
          <w:ilvl w:val="0"/>
          <w:numId w:val="28"/>
        </w:numPr>
        <w:spacing w:before="120" w:after="240" w:line="360" w:lineRule="auto"/>
        <w:rPr>
          <w:rFonts w:asciiTheme="minorHAnsi" w:hAnsiTheme="minorHAnsi"/>
          <w:sz w:val="24"/>
          <w:szCs w:val="24"/>
          <w:lang w:val="en-CA"/>
        </w:rPr>
      </w:pPr>
      <w:r w:rsidRPr="00D40D14">
        <w:rPr>
          <w:rFonts w:asciiTheme="minorHAnsi" w:hAnsiTheme="minorHAnsi"/>
          <w:sz w:val="24"/>
          <w:szCs w:val="24"/>
          <w:lang w:val="en-CA"/>
        </w:rPr>
        <w:t>Your request for a criminal record check is now in-progress. The results are sent directly to TRU within 3-6 weeks. </w:t>
      </w:r>
    </w:p>
    <w:p w14:paraId="7EB6E102" w14:textId="77777777" w:rsidR="00432E25" w:rsidRPr="00D40D14" w:rsidRDefault="00432E25" w:rsidP="00432E25">
      <w:pPr>
        <w:pStyle w:val="BodyText"/>
        <w:spacing w:before="120" w:after="240" w:line="360" w:lineRule="auto"/>
        <w:ind w:left="720"/>
        <w:rPr>
          <w:rFonts w:asciiTheme="minorHAnsi" w:hAnsiTheme="minorHAnsi"/>
          <w:sz w:val="24"/>
          <w:szCs w:val="24"/>
          <w:lang w:val="en-CA"/>
        </w:rPr>
      </w:pPr>
    </w:p>
    <w:p w14:paraId="58C93542" w14:textId="67FD96A8" w:rsidR="00D40D14" w:rsidRPr="00D40D14" w:rsidRDefault="00D40D14" w:rsidP="00D40D14">
      <w:pPr>
        <w:pStyle w:val="BodyText"/>
        <w:spacing w:before="120" w:after="240" w:line="360" w:lineRule="auto"/>
        <w:rPr>
          <w:rFonts w:asciiTheme="minorHAnsi" w:hAnsiTheme="minorHAnsi"/>
          <w:sz w:val="24"/>
          <w:szCs w:val="24"/>
          <w:lang w:val="en-CA"/>
        </w:rPr>
      </w:pPr>
      <w:r w:rsidRPr="00D40D14">
        <w:rPr>
          <w:rFonts w:asciiTheme="minorHAnsi" w:hAnsiTheme="minorHAnsi"/>
          <w:b/>
          <w:bCs/>
          <w:sz w:val="24"/>
          <w:szCs w:val="24"/>
          <w:lang w:val="en-CA"/>
        </w:rPr>
        <w:lastRenderedPageBreak/>
        <w:t>Sharing a Criminal Record Check</w:t>
      </w:r>
      <w:r w:rsidRPr="00D40D14">
        <w:rPr>
          <w:rFonts w:asciiTheme="minorHAnsi" w:hAnsiTheme="minorHAnsi"/>
          <w:sz w:val="24"/>
          <w:szCs w:val="24"/>
          <w:lang w:val="en-CA"/>
        </w:rPr>
        <w:t> </w:t>
      </w:r>
    </w:p>
    <w:p w14:paraId="3A0CFB85" w14:textId="77777777" w:rsidR="00D40D14" w:rsidRPr="00D40D14" w:rsidRDefault="00D40D14" w:rsidP="00D40D14">
      <w:pPr>
        <w:pStyle w:val="BodyText"/>
        <w:spacing w:before="120" w:after="240" w:line="360" w:lineRule="auto"/>
        <w:rPr>
          <w:rFonts w:asciiTheme="minorHAnsi" w:hAnsiTheme="minorHAnsi"/>
          <w:sz w:val="24"/>
          <w:szCs w:val="24"/>
          <w:lang w:val="en-CA"/>
        </w:rPr>
      </w:pPr>
      <w:r w:rsidRPr="00D40D14">
        <w:rPr>
          <w:rFonts w:asciiTheme="minorHAnsi" w:hAnsiTheme="minorHAnsi"/>
          <w:sz w:val="24"/>
          <w:szCs w:val="24"/>
          <w:lang w:val="en-CA"/>
        </w:rPr>
        <w:t>An applicant may be able to share a previous criminal record check with a new organization if they have a valid check that was completed by the CRRP within the last 5 years for the same “works with” category. If this option exists to the applicant, it will be presented at the Information Review page.   </w:t>
      </w:r>
    </w:p>
    <w:p w14:paraId="40FDB8C8" w14:textId="153F5203" w:rsidR="00D40D14" w:rsidRPr="00D40D14" w:rsidRDefault="00D40D14" w:rsidP="00D40D14">
      <w:pPr>
        <w:pStyle w:val="BodyText"/>
        <w:spacing w:before="120" w:after="240" w:line="360" w:lineRule="auto"/>
        <w:rPr>
          <w:rFonts w:asciiTheme="minorHAnsi" w:hAnsiTheme="minorHAnsi"/>
          <w:sz w:val="24"/>
          <w:szCs w:val="24"/>
          <w:lang w:val="en-CA"/>
        </w:rPr>
      </w:pPr>
      <w:r w:rsidRPr="00D40D14">
        <w:rPr>
          <w:rFonts w:asciiTheme="minorHAnsi" w:hAnsiTheme="minorHAnsi"/>
          <w:sz w:val="24"/>
          <w:szCs w:val="24"/>
          <w:lang w:val="en-CA"/>
        </w:rPr>
        <w:t> </w:t>
      </w:r>
      <w:r w:rsidRPr="00D40D14">
        <w:rPr>
          <w:rFonts w:asciiTheme="minorHAnsi" w:hAnsiTheme="minorHAnsi"/>
          <w:i/>
          <w:iCs/>
          <w:sz w:val="24"/>
          <w:szCs w:val="24"/>
          <w:lang w:val="en-CA"/>
        </w:rPr>
        <w:t>Note: It is important to contact the organization to confirm if they will accept a previous criminal record check clearance. An organization can decide whether it will accept a shared criminal record check result and may ask the applicant to consent to a new criminal record check. </w:t>
      </w:r>
      <w:r w:rsidRPr="00D40D14">
        <w:rPr>
          <w:rFonts w:asciiTheme="minorHAnsi" w:hAnsiTheme="minorHAnsi"/>
          <w:sz w:val="24"/>
          <w:szCs w:val="24"/>
          <w:lang w:val="en-CA"/>
        </w:rPr>
        <w:t> </w:t>
      </w:r>
    </w:p>
    <w:p w14:paraId="76716A17" w14:textId="6DD611D4" w:rsidR="00D40D14" w:rsidRPr="00D40D14" w:rsidRDefault="00D40D14" w:rsidP="00D40D14">
      <w:pPr>
        <w:pStyle w:val="BodyText"/>
        <w:spacing w:before="120" w:after="240" w:line="360" w:lineRule="auto"/>
        <w:rPr>
          <w:rFonts w:asciiTheme="minorHAnsi" w:hAnsiTheme="minorHAnsi"/>
          <w:sz w:val="24"/>
          <w:szCs w:val="24"/>
          <w:lang w:val="en-CA"/>
        </w:rPr>
      </w:pPr>
      <w:r w:rsidRPr="00D40D14">
        <w:rPr>
          <w:rFonts w:asciiTheme="minorHAnsi" w:hAnsiTheme="minorHAnsi"/>
          <w:sz w:val="24"/>
          <w:szCs w:val="24"/>
          <w:lang w:val="en-CA"/>
        </w:rPr>
        <w:t> If the applicant chooses to share their previous valid criminal record check, they will be directed to a page where they will be required to Consent to Share a Criminal Record Check. </w:t>
      </w:r>
    </w:p>
    <w:p w14:paraId="2D25B403" w14:textId="6FD4C434" w:rsidR="00D40D14" w:rsidRPr="00D40D14" w:rsidRDefault="00D40D14" w:rsidP="00D40D14">
      <w:pPr>
        <w:pStyle w:val="BodyText"/>
        <w:spacing w:before="120" w:after="240" w:line="360" w:lineRule="auto"/>
        <w:rPr>
          <w:rFonts w:asciiTheme="minorHAnsi" w:hAnsiTheme="minorHAnsi"/>
          <w:sz w:val="24"/>
          <w:szCs w:val="24"/>
          <w:lang w:val="en-CA"/>
        </w:rPr>
      </w:pPr>
      <w:r w:rsidRPr="00D40D14">
        <w:rPr>
          <w:rFonts w:asciiTheme="minorHAnsi" w:hAnsiTheme="minorHAnsi"/>
          <w:sz w:val="24"/>
          <w:szCs w:val="24"/>
          <w:lang w:val="en-CA"/>
        </w:rPr>
        <w:t> Notes: </w:t>
      </w:r>
    </w:p>
    <w:p w14:paraId="1A779AC1" w14:textId="77777777" w:rsidR="00D40D14" w:rsidRPr="00D40D14" w:rsidRDefault="00D40D14" w:rsidP="00D40D14">
      <w:pPr>
        <w:pStyle w:val="BodyText"/>
        <w:numPr>
          <w:ilvl w:val="0"/>
          <w:numId w:val="21"/>
        </w:numPr>
        <w:spacing w:before="120" w:after="240" w:line="360" w:lineRule="auto"/>
        <w:rPr>
          <w:rFonts w:asciiTheme="minorHAnsi" w:hAnsiTheme="minorHAnsi"/>
          <w:sz w:val="24"/>
          <w:szCs w:val="24"/>
          <w:lang w:val="en-CA"/>
        </w:rPr>
      </w:pPr>
      <w:r w:rsidRPr="00D40D14">
        <w:rPr>
          <w:rFonts w:asciiTheme="minorHAnsi" w:hAnsiTheme="minorHAnsi"/>
          <w:sz w:val="24"/>
          <w:szCs w:val="24"/>
          <w:lang w:val="en-CA"/>
        </w:rPr>
        <w:t>Do </w:t>
      </w:r>
      <w:r w:rsidRPr="00D40D14">
        <w:rPr>
          <w:rFonts w:asciiTheme="minorHAnsi" w:hAnsiTheme="minorHAnsi"/>
          <w:b/>
          <w:bCs/>
          <w:sz w:val="24"/>
          <w:szCs w:val="24"/>
          <w:lang w:val="en-CA"/>
        </w:rPr>
        <w:t>not </w:t>
      </w:r>
      <w:r w:rsidRPr="00D40D14">
        <w:rPr>
          <w:rFonts w:asciiTheme="minorHAnsi" w:hAnsiTheme="minorHAnsi"/>
          <w:sz w:val="24"/>
          <w:szCs w:val="24"/>
          <w:lang w:val="en-CA"/>
        </w:rPr>
        <w:t>go to the RCMP for your Criminal Record Check.  </w:t>
      </w:r>
    </w:p>
    <w:p w14:paraId="79789269" w14:textId="77777777" w:rsidR="00D40D14" w:rsidRPr="00D40D14" w:rsidRDefault="00D40D14" w:rsidP="00D40D14">
      <w:pPr>
        <w:pStyle w:val="BodyText"/>
        <w:numPr>
          <w:ilvl w:val="0"/>
          <w:numId w:val="22"/>
        </w:numPr>
        <w:spacing w:before="120" w:after="240" w:line="360" w:lineRule="auto"/>
        <w:rPr>
          <w:rFonts w:asciiTheme="minorHAnsi" w:hAnsiTheme="minorHAnsi"/>
          <w:sz w:val="24"/>
          <w:szCs w:val="24"/>
          <w:lang w:val="en-CA"/>
        </w:rPr>
      </w:pPr>
      <w:r w:rsidRPr="00D40D14">
        <w:rPr>
          <w:rFonts w:asciiTheme="minorHAnsi" w:hAnsiTheme="minorHAnsi"/>
          <w:sz w:val="24"/>
          <w:szCs w:val="24"/>
          <w:lang w:val="en-CA"/>
        </w:rPr>
        <w:t>You will </w:t>
      </w:r>
      <w:r w:rsidRPr="00D40D14">
        <w:rPr>
          <w:rFonts w:asciiTheme="minorHAnsi" w:hAnsiTheme="minorHAnsi"/>
          <w:b/>
          <w:bCs/>
          <w:sz w:val="24"/>
          <w:szCs w:val="24"/>
          <w:lang w:val="en-CA"/>
        </w:rPr>
        <w:t>not</w:t>
      </w:r>
      <w:r w:rsidRPr="00D40D14">
        <w:rPr>
          <w:rFonts w:asciiTheme="minorHAnsi" w:hAnsiTheme="minorHAnsi"/>
          <w:sz w:val="24"/>
          <w:szCs w:val="24"/>
          <w:lang w:val="en-CA"/>
        </w:rPr>
        <w:t> receive a copy of the clearance letter. It comes directly to TRU and can only be seen by authorized TRU employees.  </w:t>
      </w:r>
    </w:p>
    <w:p w14:paraId="08AAE44F" w14:textId="77777777" w:rsidR="00D40D14" w:rsidRPr="00D40D14" w:rsidRDefault="00D40D14" w:rsidP="00D40D14">
      <w:pPr>
        <w:pStyle w:val="BodyText"/>
        <w:numPr>
          <w:ilvl w:val="0"/>
          <w:numId w:val="24"/>
        </w:numPr>
        <w:spacing w:before="120" w:after="240" w:line="360" w:lineRule="auto"/>
        <w:rPr>
          <w:rFonts w:asciiTheme="minorHAnsi" w:hAnsiTheme="minorHAnsi"/>
          <w:sz w:val="24"/>
          <w:szCs w:val="24"/>
          <w:lang w:val="en-CA"/>
        </w:rPr>
      </w:pPr>
      <w:r w:rsidRPr="00D40D14">
        <w:rPr>
          <w:rFonts w:asciiTheme="minorHAnsi" w:hAnsiTheme="minorHAnsi"/>
          <w:sz w:val="24"/>
          <w:szCs w:val="24"/>
          <w:lang w:val="en-CA"/>
        </w:rPr>
        <w:t>For additional help and a video titled “CRC Applicant Process”, please look here: </w:t>
      </w:r>
      <w:hyperlink r:id="rId32" w:anchor="new" w:tgtFrame="_blank" w:history="1">
        <w:r w:rsidRPr="00D40D14">
          <w:rPr>
            <w:rStyle w:val="Hyperlink"/>
            <w:rFonts w:asciiTheme="minorHAnsi" w:hAnsiTheme="minorHAnsi"/>
            <w:sz w:val="24"/>
            <w:szCs w:val="24"/>
            <w:lang w:val="en-CA"/>
          </w:rPr>
          <w:t>Apply for a criminal record check - Province of British Columbia (gov.bc.ca)</w:t>
        </w:r>
      </w:hyperlink>
      <w:r w:rsidRPr="00D40D14">
        <w:rPr>
          <w:rFonts w:asciiTheme="minorHAnsi" w:hAnsiTheme="minorHAnsi"/>
          <w:sz w:val="24"/>
          <w:szCs w:val="24"/>
          <w:lang w:val="en-CA"/>
        </w:rPr>
        <w:t> </w:t>
      </w:r>
    </w:p>
    <w:p w14:paraId="3AC435CA" w14:textId="77777777" w:rsidR="00D40D14" w:rsidRPr="00C83FB2" w:rsidRDefault="00D40D14" w:rsidP="00D40D14">
      <w:pPr>
        <w:pStyle w:val="BodyText"/>
        <w:spacing w:before="120" w:after="240" w:line="360" w:lineRule="auto"/>
        <w:rPr>
          <w:rFonts w:asciiTheme="minorHAnsi" w:eastAsia="Times New Roman" w:hAnsiTheme="minorHAnsi" w:cs="Times New Roman"/>
          <w:sz w:val="24"/>
          <w:szCs w:val="24"/>
        </w:rPr>
      </w:pPr>
      <w:r w:rsidRPr="00C83FB2">
        <w:rPr>
          <w:rFonts w:asciiTheme="minorHAnsi" w:eastAsia="Times New Roman" w:hAnsiTheme="minorHAnsi" w:cs="Times New Roman"/>
          <w:sz w:val="24"/>
          <w:szCs w:val="24"/>
        </w:rPr>
        <w:t xml:space="preserve">Every ECE student must have a criminal record check completed before entering any practicum site. All practica placements are arranged by a ECE Practica Coordinator; ECE student educators may not make their own arrangements for a practicum placement. </w:t>
      </w:r>
    </w:p>
    <w:p w14:paraId="5213D5C8" w14:textId="77777777" w:rsidR="00E8247D" w:rsidRPr="00C83FB2" w:rsidRDefault="00E8247D" w:rsidP="00FE3C32">
      <w:pPr>
        <w:pStyle w:val="Heading2"/>
        <w:spacing w:before="120" w:after="240" w:line="360" w:lineRule="auto"/>
        <w:rPr>
          <w:rFonts w:asciiTheme="minorHAnsi" w:hAnsiTheme="minorHAnsi"/>
        </w:rPr>
      </w:pPr>
      <w:bookmarkStart w:id="57" w:name="_Toc220413344"/>
      <w:bookmarkStart w:id="58" w:name="_Toc231988355"/>
      <w:r w:rsidRPr="00C83FB2">
        <w:rPr>
          <w:rFonts w:asciiTheme="minorHAnsi" w:hAnsiTheme="minorHAnsi"/>
        </w:rPr>
        <w:t>Practicum Extension</w:t>
      </w:r>
      <w:bookmarkEnd w:id="57"/>
      <w:bookmarkEnd w:id="58"/>
    </w:p>
    <w:p w14:paraId="5DFD37EA" w14:textId="77777777" w:rsidR="00E8247D" w:rsidRPr="00C83FB2" w:rsidRDefault="00E8247D" w:rsidP="00FE3C32">
      <w:pPr>
        <w:spacing w:before="120" w:after="240" w:line="360" w:lineRule="auto"/>
        <w:rPr>
          <w:rFonts w:asciiTheme="minorHAnsi" w:hAnsiTheme="minorHAnsi" w:cs="Times New Roman"/>
        </w:rPr>
      </w:pPr>
      <w:r w:rsidRPr="00C83FB2">
        <w:rPr>
          <w:rFonts w:asciiTheme="minorHAnsi" w:hAnsiTheme="minorHAnsi" w:cs="Times New Roman"/>
        </w:rPr>
        <w:t xml:space="preserve">Under extenuating circumstances, and with special permission from the practicum coordinator, faculty mentors, and mentor educators, students who have made progress in </w:t>
      </w:r>
      <w:r w:rsidRPr="00C83FB2">
        <w:rPr>
          <w:rFonts w:asciiTheme="minorHAnsi" w:hAnsiTheme="minorHAnsi" w:cs="Times New Roman"/>
        </w:rPr>
        <w:lastRenderedPageBreak/>
        <w:t xml:space="preserve">the practicum but still need more time to demonstrate course learning outcomes may be allowed to extend their practicum hours. </w:t>
      </w:r>
    </w:p>
    <w:p w14:paraId="61A22623" w14:textId="77777777" w:rsidR="00E8247D" w:rsidRPr="00C83FB2" w:rsidRDefault="00E8247D" w:rsidP="00FE3C32">
      <w:pPr>
        <w:pStyle w:val="Heading2"/>
        <w:spacing w:before="120" w:after="240" w:line="360" w:lineRule="auto"/>
        <w:rPr>
          <w:rFonts w:asciiTheme="minorHAnsi" w:hAnsiTheme="minorHAnsi"/>
        </w:rPr>
      </w:pPr>
      <w:bookmarkStart w:id="59" w:name="_Toc220413345"/>
      <w:bookmarkStart w:id="60" w:name="_Toc231988356"/>
      <w:r w:rsidRPr="00C83FB2">
        <w:rPr>
          <w:rFonts w:asciiTheme="minorHAnsi" w:hAnsiTheme="minorHAnsi"/>
        </w:rPr>
        <w:t>Sector Competencies</w:t>
      </w:r>
      <w:bookmarkEnd w:id="59"/>
      <w:bookmarkEnd w:id="60"/>
    </w:p>
    <w:p w14:paraId="249DF10C" w14:textId="77777777" w:rsidR="00E8247D" w:rsidRPr="00C83FB2" w:rsidRDefault="00E8247D" w:rsidP="00FE3C32">
      <w:pPr>
        <w:spacing w:before="120" w:after="240" w:line="360" w:lineRule="auto"/>
        <w:rPr>
          <w:rFonts w:asciiTheme="minorHAnsi" w:hAnsiTheme="minorHAnsi" w:cs="Times New Roman"/>
        </w:rPr>
      </w:pPr>
      <w:r w:rsidRPr="00C83FB2">
        <w:rPr>
          <w:rFonts w:asciiTheme="minorHAnsi" w:hAnsiTheme="minorHAnsi" w:cs="Times New Roman"/>
          <w:color w:val="292929"/>
        </w:rPr>
        <w:t xml:space="preserve">The </w:t>
      </w:r>
      <w:hyperlink r:id="rId33">
        <w:r w:rsidRPr="00C83FB2">
          <w:rPr>
            <w:rStyle w:val="Hyperlink"/>
            <w:rFonts w:asciiTheme="minorHAnsi" w:eastAsia="Times New Roman" w:hAnsiTheme="minorHAnsi" w:cs="Times New Roman"/>
            <w:color w:val="1A5A96"/>
          </w:rPr>
          <w:t>B.C. Child Care Sector Occupational Competencies</w:t>
        </w:r>
      </w:hyperlink>
      <w:r w:rsidRPr="00C83FB2">
        <w:rPr>
          <w:rFonts w:asciiTheme="minorHAnsi" w:hAnsiTheme="minorHAnsi" w:cs="Times New Roman"/>
          <w:color w:val="292929"/>
        </w:rPr>
        <w:t xml:space="preserve"> set the standards for certification in B.C. To qualify for and maintain certification an ECE must demonstrate the competencies in this document. </w:t>
      </w:r>
      <w:r w:rsidRPr="00C83FB2">
        <w:rPr>
          <w:rFonts w:asciiTheme="minorHAnsi" w:hAnsiTheme="minorHAnsi" w:cs="Times New Roman"/>
        </w:rPr>
        <w:t xml:space="preserve"> </w:t>
      </w:r>
    </w:p>
    <w:p w14:paraId="13B523DF" w14:textId="77777777" w:rsidR="00F95C2B" w:rsidRPr="00C83FB2" w:rsidRDefault="00F95C2B" w:rsidP="00FE3C32">
      <w:pPr>
        <w:widowControl/>
        <w:autoSpaceDE/>
        <w:autoSpaceDN/>
        <w:spacing w:before="120" w:after="240" w:line="278" w:lineRule="auto"/>
        <w:rPr>
          <w:rFonts w:asciiTheme="minorHAnsi" w:eastAsia="Arial" w:hAnsiTheme="minorHAnsi" w:cs="Times New Roman"/>
        </w:rPr>
      </w:pPr>
      <w:r w:rsidRPr="00C83FB2">
        <w:rPr>
          <w:rFonts w:asciiTheme="minorHAnsi" w:eastAsia="Arial" w:hAnsiTheme="minorHAnsi" w:cs="Times New Roman"/>
        </w:rPr>
        <w:br w:type="page"/>
      </w:r>
    </w:p>
    <w:p w14:paraId="272DCB26" w14:textId="77777777" w:rsidR="00F95C2B" w:rsidRPr="00C83FB2" w:rsidRDefault="00F95C2B" w:rsidP="00FE3C32">
      <w:pPr>
        <w:pStyle w:val="Heading2"/>
        <w:spacing w:before="120" w:after="240"/>
        <w:rPr>
          <w:rFonts w:asciiTheme="minorHAnsi" w:hAnsiTheme="minorHAnsi"/>
        </w:rPr>
      </w:pPr>
      <w:bookmarkStart w:id="61" w:name="_Toc231988357"/>
      <w:r w:rsidRPr="00C83FB2">
        <w:rPr>
          <w:rFonts w:asciiTheme="minorHAnsi" w:hAnsiTheme="minorHAnsi"/>
        </w:rPr>
        <w:lastRenderedPageBreak/>
        <w:t>PERSONAL AND PROFESSIONAL CONDUCT AND CODE OF ETHICS</w:t>
      </w:r>
      <w:bookmarkEnd w:id="61"/>
      <w:r w:rsidRPr="00C83FB2">
        <w:rPr>
          <w:rFonts w:asciiTheme="minorHAnsi" w:hAnsiTheme="minorHAnsi"/>
        </w:rPr>
        <w:t xml:space="preserve"> </w:t>
      </w:r>
    </w:p>
    <w:p w14:paraId="3E23F50A" w14:textId="4E5EF3E7" w:rsidR="00640121" w:rsidRPr="00C83FB2" w:rsidRDefault="00F95C2B" w:rsidP="00FE3C32">
      <w:pPr>
        <w:shd w:val="clear" w:color="auto" w:fill="FFFFFF" w:themeFill="background1"/>
        <w:spacing w:before="120" w:after="240" w:line="360" w:lineRule="auto"/>
        <w:rPr>
          <w:rFonts w:asciiTheme="minorHAnsi" w:eastAsia="Times New Roman" w:hAnsiTheme="minorHAnsi" w:cs="Times New Roman"/>
          <w:color w:val="000000" w:themeColor="text1"/>
          <w:lang w:val="en-CA"/>
        </w:rPr>
      </w:pPr>
      <w:r w:rsidRPr="00C83FB2">
        <w:rPr>
          <w:rFonts w:asciiTheme="minorHAnsi" w:eastAsia="Times New Roman" w:hAnsiTheme="minorHAnsi" w:cs="Times New Roman"/>
          <w:color w:val="000000" w:themeColor="text1"/>
          <w:szCs w:val="24"/>
          <w:lang w:val="en-CA"/>
        </w:rPr>
        <w:t xml:space="preserve">Student educators, as members of the Early Childhood Educator of BC (ECEBC) and Thompson Rivers University, students are required to act in ways that reflect the ECEBC Code of Ethics in the classroom at TRU and as student educators in practicum with children, educators and families.  </w:t>
      </w:r>
    </w:p>
    <w:p w14:paraId="04D5EC13" w14:textId="16D5DEF4" w:rsidR="00640121" w:rsidRPr="00C83FB2" w:rsidRDefault="00640121" w:rsidP="00FE3C32">
      <w:pPr>
        <w:numPr>
          <w:ilvl w:val="0"/>
          <w:numId w:val="7"/>
        </w:numPr>
        <w:shd w:val="clear" w:color="auto" w:fill="FFFFFF" w:themeFill="background1"/>
        <w:spacing w:before="120" w:after="240" w:line="360" w:lineRule="auto"/>
        <w:rPr>
          <w:rFonts w:asciiTheme="minorHAnsi" w:eastAsia="Times New Roman" w:hAnsiTheme="minorHAnsi" w:cs="Times New Roman"/>
          <w:color w:val="000000" w:themeColor="text1"/>
          <w:szCs w:val="24"/>
        </w:rPr>
      </w:pPr>
      <w:r w:rsidRPr="00C83FB2">
        <w:rPr>
          <w:rFonts w:asciiTheme="minorHAnsi" w:eastAsia="Times New Roman" w:hAnsiTheme="minorHAnsi" w:cs="Times New Roman"/>
          <w:color w:val="000000" w:themeColor="text1"/>
          <w:szCs w:val="24"/>
        </w:rPr>
        <w:t>If a student has missed more than the allowable number of course hours, they may be asked to withdraw from a course.  Every attempt will be made to provide advance indication of grades and course status prior to the end of the term. </w:t>
      </w:r>
    </w:p>
    <w:p w14:paraId="1DCE5019" w14:textId="77777777" w:rsidR="00640121" w:rsidRPr="00C83FB2" w:rsidRDefault="00640121" w:rsidP="00FE3C32">
      <w:pPr>
        <w:numPr>
          <w:ilvl w:val="0"/>
          <w:numId w:val="7"/>
        </w:numPr>
        <w:shd w:val="clear" w:color="auto" w:fill="FFFFFF" w:themeFill="background1"/>
        <w:spacing w:before="120" w:after="240" w:line="360" w:lineRule="auto"/>
        <w:rPr>
          <w:rFonts w:asciiTheme="minorHAnsi" w:eastAsia="Times New Roman" w:hAnsiTheme="minorHAnsi" w:cs="Times New Roman"/>
          <w:color w:val="000000" w:themeColor="text1"/>
          <w:szCs w:val="24"/>
        </w:rPr>
      </w:pPr>
      <w:r w:rsidRPr="00C83FB2">
        <w:rPr>
          <w:rFonts w:asciiTheme="minorHAnsi" w:eastAsia="Times New Roman" w:hAnsiTheme="minorHAnsi" w:cs="Times New Roman"/>
          <w:color w:val="000000" w:themeColor="text1"/>
          <w:szCs w:val="24"/>
        </w:rPr>
        <w:t>Pausing a course or the program: A student may be asked to pause their course work or practicum for health or wellness reasons or if there has been a contradiction in course / practicum expectations.  In such cases, the student would meet with the program coordinator, the course instructor, and possibly Student Affairs to outline the concerns and to establish a re-entry plan followed by correspondence to summarize the discussion and plan.</w:t>
      </w:r>
    </w:p>
    <w:p w14:paraId="0EE39598" w14:textId="77777777" w:rsidR="00640121" w:rsidRPr="00C83FB2" w:rsidRDefault="00640121" w:rsidP="00FE3C32">
      <w:pPr>
        <w:numPr>
          <w:ilvl w:val="0"/>
          <w:numId w:val="7"/>
        </w:numPr>
        <w:shd w:val="clear" w:color="auto" w:fill="FFFFFF" w:themeFill="background1"/>
        <w:spacing w:before="120" w:after="240" w:line="360" w:lineRule="auto"/>
        <w:rPr>
          <w:rFonts w:asciiTheme="minorHAnsi" w:eastAsia="Times New Roman" w:hAnsiTheme="minorHAnsi" w:cs="Times New Roman"/>
          <w:color w:val="000000" w:themeColor="text1"/>
          <w:szCs w:val="24"/>
        </w:rPr>
      </w:pPr>
      <w:r w:rsidRPr="00C83FB2">
        <w:rPr>
          <w:rFonts w:asciiTheme="minorHAnsi" w:eastAsia="Times New Roman" w:hAnsiTheme="minorHAnsi" w:cs="Times New Roman"/>
          <w:color w:val="000000" w:themeColor="text1"/>
          <w:szCs w:val="24"/>
        </w:rPr>
        <w:t>Receiving a failing grade in a course and / or withdrawing from the program: If a student has contravened the ECEBC Code of ethics outlined below (BC CC Reg 52 -1-2), which is a matter of immediate safety for children, the student would receive a failing grade and may be asked to withdraw from the program.  The student would meet with the program coordinator, the instructor, and possibly Student Affairs to outline the unacceptable behaviour and to determine a plan for re-entry in a future semester, and correspondence would be sent to summarize the discussion and plan.   </w:t>
      </w:r>
    </w:p>
    <w:p w14:paraId="73BFD30F" w14:textId="77777777" w:rsidR="00F95C2B" w:rsidRPr="00C83FB2" w:rsidRDefault="00F95C2B" w:rsidP="00FE3C32">
      <w:pPr>
        <w:shd w:val="clear" w:color="auto" w:fill="FFFFFF" w:themeFill="background1"/>
        <w:spacing w:before="120" w:after="240" w:line="360" w:lineRule="auto"/>
        <w:rPr>
          <w:rFonts w:asciiTheme="minorHAnsi" w:eastAsia="Times New Roman" w:hAnsiTheme="minorHAnsi" w:cs="Times New Roman"/>
          <w:color w:val="000000" w:themeColor="text1"/>
          <w:lang w:val="en-CA"/>
        </w:rPr>
      </w:pPr>
      <w:r w:rsidRPr="00C83FB2">
        <w:rPr>
          <w:rFonts w:asciiTheme="minorHAnsi" w:eastAsia="Times New Roman" w:hAnsiTheme="minorHAnsi" w:cs="Times New Roman"/>
          <w:color w:val="000000" w:themeColor="text1"/>
          <w:lang w:val="en-CA"/>
        </w:rPr>
        <w:t>On practicum, student educators are expected to comply with:</w:t>
      </w:r>
    </w:p>
    <w:p w14:paraId="1C6854B7" w14:textId="23C82A03" w:rsidR="00F95C2B" w:rsidRPr="00C83FB2" w:rsidRDefault="00F95C2B" w:rsidP="00FE3C32">
      <w:pPr>
        <w:shd w:val="clear" w:color="auto" w:fill="FFFFFF" w:themeFill="background1"/>
        <w:spacing w:before="120" w:after="240" w:line="360" w:lineRule="auto"/>
        <w:ind w:left="360"/>
        <w:rPr>
          <w:rFonts w:asciiTheme="minorHAnsi" w:eastAsia="Times New Roman" w:hAnsiTheme="minorHAnsi" w:cs="Times New Roman"/>
          <w:color w:val="000000" w:themeColor="text1"/>
          <w:lang w:val="en-CA"/>
        </w:rPr>
      </w:pPr>
      <w:r w:rsidRPr="00C83FB2">
        <w:rPr>
          <w:rFonts w:asciiTheme="minorHAnsi" w:eastAsia="Times New Roman" w:hAnsiTheme="minorHAnsi" w:cs="Times New Roman"/>
          <w:color w:val="000000" w:themeColor="text1"/>
          <w:lang w:val="en-CA"/>
        </w:rPr>
        <w:t>1.  ECEBC Code of Ethics (2021) requiring licensees/educators to uphold professional practice standards and ensure the health, safety and wellbeing of children in their care. and/</w:t>
      </w:r>
    </w:p>
    <w:p w14:paraId="70E77629" w14:textId="6BE466E2" w:rsidR="00F95C2B" w:rsidRPr="005E6BEA" w:rsidRDefault="00F95C2B" w:rsidP="005E6BEA">
      <w:pPr>
        <w:shd w:val="clear" w:color="auto" w:fill="FFFFFF" w:themeFill="background1"/>
        <w:spacing w:before="120" w:after="240" w:line="360" w:lineRule="auto"/>
        <w:ind w:left="360"/>
        <w:rPr>
          <w:rFonts w:asciiTheme="minorHAnsi" w:eastAsia="Times New Roman" w:hAnsiTheme="minorHAnsi" w:cs="Times New Roman"/>
          <w:color w:val="000000" w:themeColor="text1"/>
          <w:lang w:val="en-CA"/>
        </w:rPr>
      </w:pPr>
      <w:r w:rsidRPr="00C83FB2">
        <w:rPr>
          <w:rFonts w:asciiTheme="minorHAnsi" w:eastAsia="Times New Roman" w:hAnsiTheme="minorHAnsi" w:cs="Times New Roman"/>
          <w:color w:val="000000" w:themeColor="text1"/>
          <w:lang w:val="en-CA"/>
        </w:rPr>
        <w:lastRenderedPageBreak/>
        <w:t xml:space="preserve">2. the BC Childcare Regulation (2007) requiring educators ensure children are not subjected to harm such as shoving, hitting, shaking, confinement, or physical restraint, verbal, physical or sexual abuse may receive a failing grade and/or be asked to withdraw from the ECE program (BC CC Reg 52 (1) (2). </w:t>
      </w:r>
    </w:p>
    <w:p w14:paraId="7AACF023" w14:textId="77777777" w:rsidR="00F95C2B" w:rsidRPr="00C83FB2" w:rsidRDefault="00F95C2B" w:rsidP="00FE3C32">
      <w:pPr>
        <w:shd w:val="clear" w:color="auto" w:fill="FFFFFF" w:themeFill="background1"/>
        <w:spacing w:before="120" w:after="240" w:line="360" w:lineRule="auto"/>
        <w:rPr>
          <w:rFonts w:asciiTheme="minorHAnsi" w:eastAsia="Times New Roman" w:hAnsiTheme="minorHAnsi" w:cs="Times New Roman"/>
          <w:color w:val="000000" w:themeColor="text1"/>
          <w:szCs w:val="24"/>
          <w:lang w:val="en-CA"/>
        </w:rPr>
      </w:pPr>
      <w:r w:rsidRPr="00C83FB2">
        <w:rPr>
          <w:rFonts w:asciiTheme="minorHAnsi" w:eastAsia="Times New Roman" w:hAnsiTheme="minorHAnsi" w:cs="Times New Roman"/>
          <w:color w:val="000000" w:themeColor="text1"/>
          <w:szCs w:val="24"/>
          <w:lang w:val="en-CA"/>
        </w:rPr>
        <w:t>Any student who places the health and safety of a child(ren) at risk or harms a child (BC CC Reg 52) may be asked to leave the practicum site and may receive at NC as a grade. Please note under the Child Care Regulations, these are reportable incidents to both the Child Care Registry and Child Care Licensing.</w:t>
      </w:r>
    </w:p>
    <w:p w14:paraId="5785689F" w14:textId="77777777" w:rsidR="00F95C2B" w:rsidRPr="00C83FB2" w:rsidRDefault="00F95C2B" w:rsidP="00FE3C32">
      <w:pPr>
        <w:spacing w:before="120" w:after="240" w:line="360" w:lineRule="auto"/>
        <w:rPr>
          <w:rFonts w:asciiTheme="minorHAnsi" w:hAnsiTheme="minorHAnsi" w:cs="Times New Roman"/>
          <w:b/>
          <w:bCs/>
          <w:iCs/>
          <w:szCs w:val="32"/>
        </w:rPr>
      </w:pPr>
      <w:r w:rsidRPr="00C83FB2">
        <w:rPr>
          <w:rFonts w:asciiTheme="minorHAnsi" w:hAnsiTheme="minorHAnsi" w:cs="Times New Roman"/>
        </w:rPr>
        <w:br w:type="page"/>
      </w:r>
    </w:p>
    <w:p w14:paraId="340B89FB" w14:textId="77777777" w:rsidR="00F95C2B" w:rsidRPr="00C83FB2" w:rsidRDefault="00F95C2B" w:rsidP="00FE3C32">
      <w:pPr>
        <w:pStyle w:val="Heading2"/>
        <w:spacing w:before="120" w:after="240"/>
        <w:rPr>
          <w:rFonts w:asciiTheme="minorHAnsi" w:hAnsiTheme="minorHAnsi"/>
        </w:rPr>
      </w:pPr>
      <w:bookmarkStart w:id="62" w:name="_Toc220413347"/>
      <w:bookmarkStart w:id="63" w:name="_Toc231988358"/>
      <w:r w:rsidRPr="00C83FB2">
        <w:rPr>
          <w:rFonts w:asciiTheme="minorHAnsi" w:hAnsiTheme="minorHAnsi"/>
        </w:rPr>
        <w:lastRenderedPageBreak/>
        <w:t>PROGRAM FEATURES AND EXPECTATIONS</w:t>
      </w:r>
      <w:bookmarkEnd w:id="62"/>
      <w:bookmarkEnd w:id="63"/>
    </w:p>
    <w:p w14:paraId="39B94371" w14:textId="77777777" w:rsidR="00F95C2B" w:rsidRPr="00C83FB2" w:rsidRDefault="00F95C2B" w:rsidP="00FE3C32">
      <w:pPr>
        <w:pStyle w:val="Heading2"/>
        <w:spacing w:before="120" w:after="240"/>
        <w:rPr>
          <w:rFonts w:asciiTheme="minorHAnsi" w:hAnsiTheme="minorHAnsi"/>
        </w:rPr>
      </w:pPr>
      <w:bookmarkStart w:id="64" w:name="_Toc220413348"/>
      <w:bookmarkStart w:id="65" w:name="_Toc231988359"/>
      <w:r w:rsidRPr="00C83FB2">
        <w:rPr>
          <w:rFonts w:asciiTheme="minorHAnsi" w:hAnsiTheme="minorHAnsi"/>
        </w:rPr>
        <w:t xml:space="preserve">Classroom </w:t>
      </w:r>
      <w:commentRangeStart w:id="66"/>
      <w:r w:rsidRPr="00C83FB2">
        <w:rPr>
          <w:rFonts w:asciiTheme="minorHAnsi" w:hAnsiTheme="minorHAnsi"/>
        </w:rPr>
        <w:t>Conduct</w:t>
      </w:r>
      <w:bookmarkEnd w:id="64"/>
      <w:bookmarkEnd w:id="65"/>
      <w:commentRangeEnd w:id="66"/>
      <w:r w:rsidR="00C83FB2" w:rsidRPr="00C83FB2">
        <w:rPr>
          <w:rStyle w:val="CommentReference"/>
          <w:rFonts w:asciiTheme="minorHAnsi" w:hAnsiTheme="minorHAnsi"/>
          <w:sz w:val="32"/>
          <w:szCs w:val="32"/>
        </w:rPr>
        <w:commentReference w:id="66"/>
      </w:r>
    </w:p>
    <w:p w14:paraId="135D170D" w14:textId="77777777" w:rsidR="00F95C2B" w:rsidRPr="00C83FB2" w:rsidRDefault="00F95C2B" w:rsidP="00FE3C32">
      <w:pPr>
        <w:pStyle w:val="Heading3"/>
        <w:spacing w:before="120" w:after="240"/>
        <w:rPr>
          <w:rFonts w:asciiTheme="minorHAnsi" w:hAnsiTheme="minorHAnsi"/>
        </w:rPr>
      </w:pPr>
      <w:bookmarkStart w:id="67" w:name="_Toc220413351"/>
      <w:bookmarkStart w:id="68" w:name="_Toc231988360"/>
      <w:r w:rsidRPr="00C83FB2">
        <w:rPr>
          <w:rFonts w:asciiTheme="minorHAnsi" w:hAnsiTheme="minorHAnsi"/>
        </w:rPr>
        <w:t>Attendance</w:t>
      </w:r>
      <w:bookmarkEnd w:id="67"/>
      <w:bookmarkEnd w:id="68"/>
    </w:p>
    <w:p w14:paraId="754A0EC2" w14:textId="77777777" w:rsidR="00F95C2B" w:rsidRPr="00C83FB2" w:rsidRDefault="00F95C2B"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Aligning with British Columbia’s Early Childhood Educator (ECE) Registry, students are required to attend at least 85% of the scheduled course time. For example, ECED 1320 includes 39 hours of instruction, of which a student must attend 85% or 33 hours. This means a student may miss no more than two classes in a 39-hour course. In all instances of late arrival or absence, students are expected to communicate with instructors in advance and make arrangements to address any missed content or assignments.</w:t>
      </w:r>
    </w:p>
    <w:p w14:paraId="35251BCB" w14:textId="64C47E41" w:rsidR="00F95C2B" w:rsidRPr="00607C84" w:rsidRDefault="00F95C2B" w:rsidP="00FE3C32">
      <w:pPr>
        <w:spacing w:before="120" w:after="240" w:line="360" w:lineRule="auto"/>
        <w:rPr>
          <w:rFonts w:asciiTheme="minorHAnsi" w:eastAsia="Arial" w:hAnsiTheme="minorHAnsi" w:cs="Times New Roman"/>
          <w:szCs w:val="24"/>
        </w:rPr>
      </w:pPr>
      <w:r w:rsidRPr="00607C84">
        <w:rPr>
          <w:rFonts w:asciiTheme="minorHAnsi" w:eastAsia="Arial" w:hAnsiTheme="minorHAnsi" w:cs="Times New Roman"/>
          <w:szCs w:val="24"/>
        </w:rPr>
        <w:t xml:space="preserve">TRU recognizes the importance of student attendance and participation in courses and programs of study.  Please see ED-3-1 </w:t>
      </w:r>
      <w:hyperlink r:id="rId38">
        <w:r w:rsidR="00DB6F57" w:rsidRPr="00607C84">
          <w:rPr>
            <w:rFonts w:asciiTheme="minorHAnsi" w:eastAsia="Arial" w:hAnsiTheme="minorHAnsi" w:cs="Times New Roman"/>
            <w:szCs w:val="24"/>
          </w:rPr>
          <w:t>Student Attendance</w:t>
        </w:r>
      </w:hyperlink>
      <w:r w:rsidRPr="00607C84">
        <w:rPr>
          <w:rFonts w:asciiTheme="minorHAnsi" w:eastAsia="Arial" w:hAnsiTheme="minorHAnsi" w:cs="Times New Roman"/>
          <w:szCs w:val="24"/>
        </w:rPr>
        <w:t xml:space="preserve"> for the latest policy and regulations.  In the Early Childhood Education program, student educators cannot miss more than 10% of classes, seminars, or practica. </w:t>
      </w:r>
    </w:p>
    <w:p w14:paraId="6BA80333" w14:textId="77777777" w:rsidR="00F95C2B" w:rsidRPr="00C83FB2" w:rsidRDefault="00F95C2B"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 xml:space="preserve">Student Educators who must be absent are required to notify their instructor before class, except in the event of sudden illness or unforeseen events.  In addition, the student educator will initiate a discussion with the instructor, as soon as possible, regarding ways to minimize the effect of the absence, and to keep the instructor informed – thus modeling a respectful, professional approach.   </w:t>
      </w:r>
    </w:p>
    <w:p w14:paraId="278FAE2B" w14:textId="77777777" w:rsidR="00F95C2B" w:rsidRPr="00C83FB2" w:rsidRDefault="00F95C2B"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 xml:space="preserve">Student Educators who experience serious illness or personal circumstances that will result in prolonged absences from several classes must inform their instructor(s) and the ECE Coordinator, as soon as possible. A medical certificate may be required, and students will need to make up classes or content.  </w:t>
      </w:r>
    </w:p>
    <w:p w14:paraId="4E197E2A" w14:textId="77777777" w:rsidR="00F95C2B" w:rsidRPr="00C83FB2" w:rsidRDefault="00F95C2B"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 xml:space="preserve">As classes are generally 39 hours (about 1 and a half days) in total, the 10% rule means 3.9 hours, or one class in your course. In a 52-hour course, the 10% rule means 5.2 hours. After two classes are missed, each instructor has the autonomy to give a make-up assignment of their choice and a deadline of their choice. </w:t>
      </w:r>
    </w:p>
    <w:p w14:paraId="6D5F1D55" w14:textId="77777777" w:rsidR="00F95C2B" w:rsidRPr="00C83FB2" w:rsidRDefault="00F95C2B" w:rsidP="00FE3C32">
      <w:pPr>
        <w:pStyle w:val="Heading3"/>
        <w:spacing w:before="120" w:after="240"/>
        <w:rPr>
          <w:rFonts w:asciiTheme="minorHAnsi" w:hAnsiTheme="minorHAnsi"/>
        </w:rPr>
      </w:pPr>
      <w:bookmarkStart w:id="69" w:name="_Toc220413352"/>
      <w:bookmarkStart w:id="70" w:name="_Toc231988361"/>
      <w:r w:rsidRPr="00C83FB2">
        <w:rPr>
          <w:rFonts w:asciiTheme="minorHAnsi" w:hAnsiTheme="minorHAnsi"/>
        </w:rPr>
        <w:lastRenderedPageBreak/>
        <w:t>Attendance and Inclement Weather Practice</w:t>
      </w:r>
      <w:bookmarkEnd w:id="69"/>
      <w:bookmarkEnd w:id="70"/>
      <w:r w:rsidRPr="00C83FB2">
        <w:rPr>
          <w:rFonts w:asciiTheme="minorHAnsi" w:hAnsiTheme="minorHAnsi"/>
        </w:rPr>
        <w:t xml:space="preserve"> </w:t>
      </w:r>
    </w:p>
    <w:p w14:paraId="74F529FB" w14:textId="77777777" w:rsidR="00F95C2B" w:rsidRPr="00C83FB2" w:rsidRDefault="00F95C2B"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 xml:space="preserve">Bad weather happens and some of us need to commute long distances to attend class. During inclement weather when classes are in session, it is the responsibility of the student who feels too unsafe to make the commute, to make arrangements with a peer in the course. In addition, it is expected that any in-class work or assignments that are due must be submitted and due dates adhered to. </w:t>
      </w:r>
    </w:p>
    <w:p w14:paraId="7C5875CB" w14:textId="77777777" w:rsidR="00F95C2B" w:rsidRPr="00C83FB2" w:rsidRDefault="00F95C2B"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 xml:space="preserve">Lastly, it is the responsibility of the student who is going to miss a class due to inclement weather, to notify the instructor of their situation and plan for alternate arrangements as soon as is reasonably possible prior to the class. </w:t>
      </w:r>
    </w:p>
    <w:p w14:paraId="284065EC" w14:textId="77777777" w:rsidR="00F95C2B" w:rsidRPr="00C83FB2" w:rsidRDefault="00F95C2B" w:rsidP="00FE3C32">
      <w:pPr>
        <w:pStyle w:val="Heading3"/>
        <w:spacing w:before="120" w:after="240"/>
        <w:rPr>
          <w:rFonts w:asciiTheme="minorHAnsi" w:hAnsiTheme="minorHAnsi"/>
        </w:rPr>
      </w:pPr>
      <w:bookmarkStart w:id="71" w:name="_Toc231988362"/>
      <w:r w:rsidRPr="00C83FB2">
        <w:rPr>
          <w:rFonts w:asciiTheme="minorHAnsi" w:hAnsiTheme="minorHAnsi"/>
        </w:rPr>
        <w:t>Cell Phone Use – Classroom Expectations</w:t>
      </w:r>
      <w:bookmarkEnd w:id="71"/>
      <w:r w:rsidRPr="00C83FB2">
        <w:rPr>
          <w:rFonts w:asciiTheme="minorHAnsi" w:hAnsiTheme="minorHAnsi"/>
        </w:rPr>
        <w:t xml:space="preserve"> </w:t>
      </w:r>
    </w:p>
    <w:p w14:paraId="4992C73B" w14:textId="77777777" w:rsidR="00F95C2B" w:rsidRPr="00C83FB2" w:rsidRDefault="00F95C2B" w:rsidP="00FE3C32">
      <w:pPr>
        <w:spacing w:before="120" w:after="240" w:line="360" w:lineRule="auto"/>
        <w:rPr>
          <w:rFonts w:asciiTheme="minorHAnsi" w:hAnsiTheme="minorHAnsi"/>
          <w:szCs w:val="24"/>
        </w:rPr>
      </w:pPr>
      <w:r w:rsidRPr="00C83FB2">
        <w:rPr>
          <w:rFonts w:asciiTheme="minorHAnsi" w:hAnsiTheme="minorHAnsi"/>
          <w:szCs w:val="24"/>
        </w:rPr>
        <w:t xml:space="preserve">To support </w:t>
      </w:r>
      <w:r w:rsidRPr="00C83FB2">
        <w:rPr>
          <w:rFonts w:asciiTheme="minorHAnsi" w:hAnsiTheme="minorHAnsi"/>
          <w:i/>
          <w:iCs/>
          <w:szCs w:val="24"/>
        </w:rPr>
        <w:t>professional competence</w:t>
      </w:r>
      <w:r w:rsidRPr="00C83FB2">
        <w:rPr>
          <w:rFonts w:asciiTheme="minorHAnsi" w:hAnsiTheme="minorHAnsi"/>
          <w:szCs w:val="24"/>
        </w:rPr>
        <w:t xml:space="preserve"> and </w:t>
      </w:r>
      <w:r w:rsidRPr="00C83FB2">
        <w:rPr>
          <w:rFonts w:asciiTheme="minorHAnsi" w:hAnsiTheme="minorHAnsi"/>
          <w:i/>
          <w:iCs/>
          <w:szCs w:val="24"/>
        </w:rPr>
        <w:t>integrity in our practice</w:t>
      </w:r>
      <w:r w:rsidRPr="00C83FB2">
        <w:rPr>
          <w:rFonts w:asciiTheme="minorHAnsi" w:hAnsiTheme="minorHAnsi"/>
          <w:szCs w:val="24"/>
        </w:rPr>
        <w:t>:</w:t>
      </w:r>
    </w:p>
    <w:p w14:paraId="1EF1FAA0" w14:textId="77777777" w:rsidR="00F95C2B" w:rsidRPr="00C83FB2" w:rsidRDefault="00F95C2B" w:rsidP="00FE3C32">
      <w:pPr>
        <w:pStyle w:val="ListParagraph"/>
        <w:numPr>
          <w:ilvl w:val="0"/>
          <w:numId w:val="6"/>
        </w:numPr>
        <w:spacing w:before="120" w:after="240" w:line="360" w:lineRule="auto"/>
        <w:contextualSpacing w:val="0"/>
        <w:rPr>
          <w:rFonts w:asciiTheme="minorHAnsi" w:hAnsiTheme="minorHAnsi"/>
          <w:szCs w:val="24"/>
        </w:rPr>
      </w:pPr>
      <w:r w:rsidRPr="00C83FB2">
        <w:rPr>
          <w:rFonts w:asciiTheme="minorHAnsi" w:hAnsiTheme="minorHAnsi"/>
          <w:szCs w:val="24"/>
        </w:rPr>
        <w:t>Personal cell phones are not to be used during scheduled class time. Phones should be silenced and stored in backpacks or designated areas. This supports respectful, focused learning environments for all students.</w:t>
      </w:r>
    </w:p>
    <w:p w14:paraId="44289DF2" w14:textId="77777777" w:rsidR="00F95C2B" w:rsidRPr="00C83FB2" w:rsidRDefault="00F95C2B" w:rsidP="00FE3C32">
      <w:pPr>
        <w:pStyle w:val="ListParagraph"/>
        <w:numPr>
          <w:ilvl w:val="0"/>
          <w:numId w:val="6"/>
        </w:numPr>
        <w:spacing w:before="120" w:after="240" w:line="360" w:lineRule="auto"/>
        <w:contextualSpacing w:val="0"/>
        <w:rPr>
          <w:rFonts w:asciiTheme="minorHAnsi" w:hAnsiTheme="minorHAnsi"/>
          <w:szCs w:val="24"/>
        </w:rPr>
      </w:pPr>
      <w:r w:rsidRPr="00C83FB2">
        <w:rPr>
          <w:rFonts w:asciiTheme="minorHAnsi" w:hAnsiTheme="minorHAnsi"/>
          <w:szCs w:val="24"/>
        </w:rPr>
        <w:t>Instructors may permit the use of electronic devices for specific educational activities, but this must be clearly indicated in advance.</w:t>
      </w:r>
    </w:p>
    <w:p w14:paraId="6540343D" w14:textId="77777777" w:rsidR="00F95C2B" w:rsidRPr="00C83FB2" w:rsidRDefault="00F95C2B" w:rsidP="00FE3C32">
      <w:pPr>
        <w:pStyle w:val="ListParagraph"/>
        <w:numPr>
          <w:ilvl w:val="0"/>
          <w:numId w:val="6"/>
        </w:numPr>
        <w:spacing w:before="120" w:after="240" w:line="360" w:lineRule="auto"/>
        <w:contextualSpacing w:val="0"/>
        <w:rPr>
          <w:rFonts w:asciiTheme="minorHAnsi" w:hAnsiTheme="minorHAnsi"/>
          <w:szCs w:val="24"/>
        </w:rPr>
      </w:pPr>
      <w:r w:rsidRPr="00C83FB2">
        <w:rPr>
          <w:rFonts w:asciiTheme="minorHAnsi" w:hAnsiTheme="minorHAnsi"/>
          <w:szCs w:val="24"/>
        </w:rPr>
        <w:t>Use of personal cell phones during class is permitted only in extraordinary circumstances, such as emergencies, and students should notify the instructor as soon as possible.</w:t>
      </w:r>
    </w:p>
    <w:p w14:paraId="6B20F481" w14:textId="77777777" w:rsidR="00F95C2B" w:rsidRPr="00C83FB2" w:rsidRDefault="00F95C2B" w:rsidP="00FE3C32">
      <w:pPr>
        <w:spacing w:before="120" w:after="240" w:line="360" w:lineRule="auto"/>
        <w:rPr>
          <w:rFonts w:asciiTheme="minorHAnsi" w:hAnsiTheme="minorHAnsi"/>
          <w:szCs w:val="24"/>
        </w:rPr>
      </w:pPr>
      <w:r w:rsidRPr="00C83FB2">
        <w:rPr>
          <w:rFonts w:asciiTheme="minorHAnsi" w:hAnsiTheme="minorHAnsi"/>
          <w:szCs w:val="24"/>
        </w:rPr>
        <w:t xml:space="preserve">These expectations reflect the commitment to </w:t>
      </w:r>
      <w:r w:rsidRPr="00C83FB2">
        <w:rPr>
          <w:rFonts w:asciiTheme="minorHAnsi" w:hAnsiTheme="minorHAnsi"/>
          <w:i/>
          <w:iCs/>
          <w:szCs w:val="24"/>
        </w:rPr>
        <w:t>professional behavior and respectful engagement</w:t>
      </w:r>
      <w:r w:rsidRPr="00C83FB2">
        <w:rPr>
          <w:rFonts w:asciiTheme="minorHAnsi" w:hAnsiTheme="minorHAnsi"/>
          <w:szCs w:val="24"/>
        </w:rPr>
        <w:t xml:space="preserve"> consistent with ethical professional conduct.</w:t>
      </w:r>
    </w:p>
    <w:p w14:paraId="6A50EBBA" w14:textId="77777777" w:rsidR="00F95C2B" w:rsidRPr="00C83FB2" w:rsidRDefault="00F95C2B" w:rsidP="00FE3C32">
      <w:pPr>
        <w:pStyle w:val="Heading3"/>
        <w:spacing w:before="120" w:after="240"/>
        <w:rPr>
          <w:rFonts w:asciiTheme="minorHAnsi" w:hAnsiTheme="minorHAnsi"/>
        </w:rPr>
      </w:pPr>
      <w:bookmarkStart w:id="72" w:name="_Toc231988363"/>
      <w:r w:rsidRPr="00C83FB2">
        <w:rPr>
          <w:rFonts w:asciiTheme="minorHAnsi" w:hAnsiTheme="minorHAnsi"/>
        </w:rPr>
        <w:t>Cell Phone Use – Practicum/Field Placement</w:t>
      </w:r>
      <w:bookmarkEnd w:id="72"/>
      <w:r w:rsidRPr="00C83FB2">
        <w:rPr>
          <w:rFonts w:asciiTheme="minorHAnsi" w:hAnsiTheme="minorHAnsi"/>
        </w:rPr>
        <w:t xml:space="preserve"> </w:t>
      </w:r>
    </w:p>
    <w:p w14:paraId="3D7029F1" w14:textId="77777777" w:rsidR="00F95C2B" w:rsidRPr="00C83FB2" w:rsidRDefault="00F95C2B" w:rsidP="00FE3C32">
      <w:pPr>
        <w:spacing w:before="120" w:after="240" w:line="360" w:lineRule="auto"/>
        <w:rPr>
          <w:rFonts w:asciiTheme="minorHAnsi" w:hAnsiTheme="minorHAnsi"/>
          <w:szCs w:val="24"/>
        </w:rPr>
      </w:pPr>
      <w:r w:rsidRPr="00C83FB2">
        <w:rPr>
          <w:rFonts w:asciiTheme="minorHAnsi" w:hAnsiTheme="minorHAnsi"/>
          <w:szCs w:val="24"/>
        </w:rPr>
        <w:t xml:space="preserve">To uphold </w:t>
      </w:r>
      <w:r w:rsidRPr="00C83FB2">
        <w:rPr>
          <w:rFonts w:asciiTheme="minorHAnsi" w:hAnsiTheme="minorHAnsi"/>
          <w:i/>
          <w:iCs/>
          <w:szCs w:val="24"/>
        </w:rPr>
        <w:t>ethical responsibilities to children, families, colleagues, and the profession</w:t>
      </w:r>
      <w:r w:rsidRPr="00C83FB2">
        <w:rPr>
          <w:rFonts w:asciiTheme="minorHAnsi" w:hAnsiTheme="minorHAnsi"/>
          <w:szCs w:val="24"/>
        </w:rPr>
        <w:t>:</w:t>
      </w:r>
    </w:p>
    <w:p w14:paraId="1305E78F" w14:textId="77777777" w:rsidR="00F95C2B" w:rsidRPr="00C83FB2" w:rsidRDefault="00F95C2B" w:rsidP="00FE3C32">
      <w:pPr>
        <w:pStyle w:val="ListParagraph"/>
        <w:numPr>
          <w:ilvl w:val="0"/>
          <w:numId w:val="5"/>
        </w:numPr>
        <w:spacing w:before="120" w:after="240" w:line="360" w:lineRule="auto"/>
        <w:contextualSpacing w:val="0"/>
        <w:rPr>
          <w:rFonts w:asciiTheme="minorHAnsi" w:hAnsiTheme="minorHAnsi"/>
          <w:szCs w:val="24"/>
        </w:rPr>
      </w:pPr>
      <w:r w:rsidRPr="00C83FB2">
        <w:rPr>
          <w:rFonts w:asciiTheme="minorHAnsi" w:hAnsiTheme="minorHAnsi"/>
          <w:b/>
          <w:bCs/>
          <w:szCs w:val="24"/>
        </w:rPr>
        <w:t xml:space="preserve">During practicum placements, students must not use personal cell phones </w:t>
      </w:r>
      <w:r w:rsidRPr="00C83FB2">
        <w:rPr>
          <w:rFonts w:asciiTheme="minorHAnsi" w:hAnsiTheme="minorHAnsi"/>
          <w:b/>
          <w:bCs/>
          <w:szCs w:val="24"/>
        </w:rPr>
        <w:lastRenderedPageBreak/>
        <w:t>while engaged in caregiving, supervision, or teaching activities.</w:t>
      </w:r>
      <w:r w:rsidRPr="00C83FB2">
        <w:rPr>
          <w:rFonts w:asciiTheme="minorHAnsi" w:hAnsiTheme="minorHAnsi"/>
          <w:szCs w:val="24"/>
        </w:rPr>
        <w:t xml:space="preserve"> Phones must remain stored unless needed as part of an approved practicum task.</w:t>
      </w:r>
    </w:p>
    <w:p w14:paraId="649106BA" w14:textId="77777777" w:rsidR="00F95C2B" w:rsidRPr="00C83FB2" w:rsidRDefault="00F95C2B" w:rsidP="00FE3C32">
      <w:pPr>
        <w:pStyle w:val="ListParagraph"/>
        <w:numPr>
          <w:ilvl w:val="0"/>
          <w:numId w:val="5"/>
        </w:numPr>
        <w:spacing w:before="120" w:after="240" w:line="360" w:lineRule="auto"/>
        <w:contextualSpacing w:val="0"/>
        <w:rPr>
          <w:rFonts w:asciiTheme="minorHAnsi" w:hAnsiTheme="minorHAnsi"/>
          <w:szCs w:val="24"/>
        </w:rPr>
      </w:pPr>
      <w:r w:rsidRPr="00C83FB2">
        <w:rPr>
          <w:rFonts w:asciiTheme="minorHAnsi" w:hAnsiTheme="minorHAnsi"/>
          <w:b/>
          <w:bCs/>
          <w:szCs w:val="24"/>
        </w:rPr>
        <w:t>Personal cell phones are only accessed in true emergencies</w:t>
      </w:r>
      <w:r w:rsidRPr="00C83FB2">
        <w:rPr>
          <w:rFonts w:asciiTheme="minorHAnsi" w:hAnsiTheme="minorHAnsi"/>
          <w:szCs w:val="24"/>
        </w:rPr>
        <w:t xml:space="preserve"> or when specifically approved by the practicum supervisor.</w:t>
      </w:r>
    </w:p>
    <w:p w14:paraId="2ABC0D1A" w14:textId="77777777" w:rsidR="00F95C2B" w:rsidRPr="00C83FB2" w:rsidRDefault="00F95C2B" w:rsidP="00FE3C32">
      <w:pPr>
        <w:pStyle w:val="ListParagraph"/>
        <w:numPr>
          <w:ilvl w:val="0"/>
          <w:numId w:val="5"/>
        </w:numPr>
        <w:spacing w:before="120" w:after="240" w:line="360" w:lineRule="auto"/>
        <w:contextualSpacing w:val="0"/>
        <w:rPr>
          <w:rFonts w:asciiTheme="minorHAnsi" w:hAnsiTheme="minorHAnsi"/>
          <w:szCs w:val="24"/>
        </w:rPr>
      </w:pPr>
      <w:r w:rsidRPr="00C83FB2">
        <w:rPr>
          <w:rFonts w:asciiTheme="minorHAnsi" w:hAnsiTheme="minorHAnsi"/>
          <w:szCs w:val="24"/>
        </w:rPr>
        <w:t xml:space="preserve">Use of phones for program-related work (e.g., documenting children’s learning or communication with families) should be done </w:t>
      </w:r>
      <w:r w:rsidRPr="00C83FB2">
        <w:rPr>
          <w:rFonts w:asciiTheme="minorHAnsi" w:hAnsiTheme="minorHAnsi"/>
          <w:b/>
          <w:bCs/>
          <w:szCs w:val="24"/>
        </w:rPr>
        <w:t>only with approved devices and protocols</w:t>
      </w:r>
      <w:r w:rsidRPr="00C83FB2">
        <w:rPr>
          <w:rFonts w:asciiTheme="minorHAnsi" w:hAnsiTheme="minorHAnsi"/>
          <w:szCs w:val="24"/>
        </w:rPr>
        <w:t xml:space="preserve"> as determined by the placement site — not personal phones — to protect children’s privacy and safety.</w:t>
      </w:r>
    </w:p>
    <w:p w14:paraId="0B4F57C5" w14:textId="77777777" w:rsidR="00F95C2B" w:rsidRPr="00C83FB2" w:rsidRDefault="00F95C2B" w:rsidP="00FE3C32">
      <w:pPr>
        <w:spacing w:before="120" w:after="240" w:line="360" w:lineRule="auto"/>
        <w:rPr>
          <w:rFonts w:asciiTheme="minorHAnsi" w:hAnsiTheme="minorHAnsi"/>
          <w:szCs w:val="24"/>
        </w:rPr>
      </w:pPr>
      <w:r w:rsidRPr="00C83FB2">
        <w:rPr>
          <w:rFonts w:asciiTheme="minorHAnsi" w:hAnsiTheme="minorHAnsi"/>
          <w:szCs w:val="24"/>
        </w:rPr>
        <w:t xml:space="preserve">These expectations support the ethical principle of </w:t>
      </w:r>
      <w:r w:rsidRPr="00C83FB2">
        <w:rPr>
          <w:rFonts w:asciiTheme="minorHAnsi" w:hAnsiTheme="minorHAnsi"/>
          <w:b/>
          <w:bCs/>
          <w:szCs w:val="24"/>
        </w:rPr>
        <w:t>protecting children’s well-being, confidentiality, and professional conduct</w:t>
      </w:r>
      <w:r w:rsidRPr="00C83FB2">
        <w:rPr>
          <w:rFonts w:asciiTheme="minorHAnsi" w:hAnsiTheme="minorHAnsi"/>
          <w:szCs w:val="24"/>
        </w:rPr>
        <w:t xml:space="preserve"> in practice settings.</w:t>
      </w:r>
    </w:p>
    <w:p w14:paraId="7DE6D251" w14:textId="77777777" w:rsidR="00F95C2B" w:rsidRPr="00C83FB2" w:rsidRDefault="00F95C2B" w:rsidP="00FE3C32">
      <w:pPr>
        <w:pStyle w:val="Heading3"/>
        <w:spacing w:before="120" w:after="240"/>
        <w:rPr>
          <w:rFonts w:asciiTheme="minorHAnsi" w:hAnsiTheme="minorHAnsi"/>
        </w:rPr>
      </w:pPr>
      <w:bookmarkStart w:id="73" w:name="_Toc231988364"/>
      <w:r w:rsidRPr="00C83FB2">
        <w:rPr>
          <w:rFonts w:asciiTheme="minorHAnsi" w:hAnsiTheme="minorHAnsi"/>
        </w:rPr>
        <w:t>Professional Conduct and Ethical Practice</w:t>
      </w:r>
      <w:bookmarkEnd w:id="73"/>
    </w:p>
    <w:p w14:paraId="1B1F5EA5" w14:textId="77777777" w:rsidR="00F95C2B" w:rsidRPr="00C83FB2" w:rsidRDefault="00F95C2B" w:rsidP="001D271B">
      <w:pPr>
        <w:pStyle w:val="ListParagraph"/>
        <w:numPr>
          <w:ilvl w:val="0"/>
          <w:numId w:val="4"/>
        </w:numPr>
        <w:spacing w:before="120" w:after="240" w:line="360" w:lineRule="auto"/>
        <w:contextualSpacing w:val="0"/>
        <w:rPr>
          <w:rFonts w:asciiTheme="minorHAnsi" w:hAnsiTheme="minorHAnsi"/>
          <w:i/>
          <w:iCs/>
          <w:szCs w:val="24"/>
        </w:rPr>
      </w:pPr>
      <w:r w:rsidRPr="00C83FB2">
        <w:rPr>
          <w:rFonts w:asciiTheme="minorHAnsi" w:hAnsiTheme="minorHAnsi"/>
          <w:szCs w:val="24"/>
        </w:rPr>
        <w:t xml:space="preserve">Following cell phone expectations demonstrates </w:t>
      </w:r>
      <w:r w:rsidRPr="00C83FB2">
        <w:rPr>
          <w:rFonts w:asciiTheme="minorHAnsi" w:hAnsiTheme="minorHAnsi"/>
          <w:i/>
          <w:iCs/>
          <w:szCs w:val="24"/>
        </w:rPr>
        <w:t>professional presence, responsibility, and respect for children, families, colleagues, and the early childhood education profession.</w:t>
      </w:r>
    </w:p>
    <w:p w14:paraId="1D7EA51A" w14:textId="77777777" w:rsidR="00F95C2B" w:rsidRPr="00C83FB2" w:rsidRDefault="00F95C2B" w:rsidP="001D271B">
      <w:pPr>
        <w:pStyle w:val="ListParagraph"/>
        <w:numPr>
          <w:ilvl w:val="0"/>
          <w:numId w:val="4"/>
        </w:numPr>
        <w:spacing w:before="120" w:after="240" w:line="360" w:lineRule="auto"/>
        <w:contextualSpacing w:val="0"/>
        <w:rPr>
          <w:rFonts w:asciiTheme="minorHAnsi" w:hAnsiTheme="minorHAnsi"/>
          <w:szCs w:val="24"/>
        </w:rPr>
      </w:pPr>
      <w:r w:rsidRPr="00C83FB2">
        <w:rPr>
          <w:rFonts w:asciiTheme="minorHAnsi" w:hAnsiTheme="minorHAnsi"/>
          <w:szCs w:val="24"/>
        </w:rPr>
        <w:t xml:space="preserve">Students are expected to </w:t>
      </w:r>
      <w:r w:rsidRPr="00C83FB2">
        <w:rPr>
          <w:rFonts w:asciiTheme="minorHAnsi" w:hAnsiTheme="minorHAnsi"/>
          <w:b/>
          <w:bCs/>
          <w:szCs w:val="24"/>
        </w:rPr>
        <w:t>exercise sound judgment and ethical awareness</w:t>
      </w:r>
      <w:r w:rsidRPr="00C83FB2">
        <w:rPr>
          <w:rFonts w:asciiTheme="minorHAnsi" w:hAnsiTheme="minorHAnsi"/>
          <w:szCs w:val="24"/>
        </w:rPr>
        <w:t xml:space="preserve"> about when phone use is appropriate, prioritizing children’s safety and learning.</w:t>
      </w:r>
    </w:p>
    <w:p w14:paraId="1E90A306" w14:textId="77777777" w:rsidR="00F95C2B" w:rsidRPr="00C83FB2" w:rsidRDefault="00F95C2B" w:rsidP="001D271B">
      <w:pPr>
        <w:pStyle w:val="ListParagraph"/>
        <w:numPr>
          <w:ilvl w:val="0"/>
          <w:numId w:val="4"/>
        </w:numPr>
        <w:spacing w:before="120" w:after="240" w:line="360" w:lineRule="auto"/>
        <w:contextualSpacing w:val="0"/>
        <w:rPr>
          <w:rFonts w:asciiTheme="minorHAnsi" w:hAnsiTheme="minorHAnsi"/>
          <w:szCs w:val="24"/>
        </w:rPr>
      </w:pPr>
      <w:r w:rsidRPr="00C83FB2">
        <w:rPr>
          <w:rFonts w:asciiTheme="minorHAnsi" w:hAnsiTheme="minorHAnsi"/>
          <w:szCs w:val="24"/>
        </w:rPr>
        <w:t xml:space="preserve">Failure to adhere to cell phone policies may be addressed under </w:t>
      </w:r>
      <w:r w:rsidRPr="00C83FB2">
        <w:rPr>
          <w:rFonts w:asciiTheme="minorHAnsi" w:hAnsiTheme="minorHAnsi"/>
          <w:b/>
          <w:bCs/>
          <w:szCs w:val="24"/>
        </w:rPr>
        <w:t>course and practicum conduct procedures</w:t>
      </w:r>
      <w:r w:rsidRPr="00C83FB2">
        <w:rPr>
          <w:rFonts w:asciiTheme="minorHAnsi" w:hAnsiTheme="minorHAnsi"/>
          <w:szCs w:val="24"/>
        </w:rPr>
        <w:t>, consistent with ethical expectations for educators.</w:t>
      </w:r>
    </w:p>
    <w:p w14:paraId="2DCAE915" w14:textId="77777777" w:rsidR="00F95C2B" w:rsidRPr="00C83FB2" w:rsidRDefault="00F95C2B" w:rsidP="001D271B">
      <w:pPr>
        <w:spacing w:before="120" w:after="240" w:line="360" w:lineRule="auto"/>
        <w:rPr>
          <w:rFonts w:asciiTheme="minorHAnsi" w:hAnsiTheme="minorHAnsi"/>
          <w:szCs w:val="24"/>
        </w:rPr>
      </w:pPr>
      <w:r w:rsidRPr="00C83FB2">
        <w:rPr>
          <w:rFonts w:asciiTheme="minorHAnsi" w:hAnsiTheme="minorHAnsi"/>
          <w:szCs w:val="24"/>
        </w:rPr>
        <w:t xml:space="preserve">These statements are grounded in the understanding that </w:t>
      </w:r>
      <w:r w:rsidRPr="00C83FB2">
        <w:rPr>
          <w:rFonts w:asciiTheme="minorHAnsi" w:hAnsiTheme="minorHAnsi"/>
          <w:i/>
          <w:iCs/>
          <w:szCs w:val="24"/>
        </w:rPr>
        <w:t>ethical practice is essential to building trust, promoting high-quality care and learning, and modelling professional behaviour</w:t>
      </w:r>
      <w:r w:rsidRPr="00C83FB2">
        <w:rPr>
          <w:rFonts w:asciiTheme="minorHAnsi" w:hAnsiTheme="minorHAnsi"/>
          <w:szCs w:val="24"/>
        </w:rPr>
        <w:t xml:space="preserve"> in early childhood settings.</w:t>
      </w:r>
    </w:p>
    <w:p w14:paraId="69214122" w14:textId="77777777" w:rsidR="00F95C2B" w:rsidRPr="00C83FB2" w:rsidRDefault="00F95C2B" w:rsidP="00FE3C32">
      <w:pPr>
        <w:pStyle w:val="Heading3"/>
        <w:spacing w:before="120" w:after="240"/>
        <w:rPr>
          <w:rFonts w:asciiTheme="minorHAnsi" w:hAnsiTheme="minorHAnsi"/>
        </w:rPr>
      </w:pPr>
      <w:bookmarkStart w:id="74" w:name="_Toc220413353"/>
      <w:bookmarkStart w:id="75" w:name="_Toc231988365"/>
      <w:r w:rsidRPr="00C83FB2">
        <w:rPr>
          <w:rFonts w:asciiTheme="minorHAnsi" w:hAnsiTheme="minorHAnsi"/>
        </w:rPr>
        <w:t>Children in class</w:t>
      </w:r>
      <w:bookmarkEnd w:id="74"/>
      <w:bookmarkEnd w:id="75"/>
    </w:p>
    <w:p w14:paraId="3BCCB0FC" w14:textId="77777777" w:rsidR="00F95C2B" w:rsidRPr="00C83FB2" w:rsidRDefault="00F95C2B"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 xml:space="preserve">The Early Childhood Educator program recognizes that student educators come from a </w:t>
      </w:r>
      <w:r w:rsidRPr="00C83FB2">
        <w:rPr>
          <w:rFonts w:asciiTheme="minorHAnsi" w:eastAsia="Arial" w:hAnsiTheme="minorHAnsi" w:cs="Times New Roman"/>
          <w:szCs w:val="24"/>
        </w:rPr>
        <w:lastRenderedPageBreak/>
        <w:t xml:space="preserve">variety of backgrounds and circumstances. To that end, students with young children are expected to make appropriate arrangements for childcare, including during times of illness and elementary school closures. To ensure a balance between student educators meeting the proficiencies of the course, and so that classroom activities and educational objectives can be achieved, it is best that children do not accompany students to class. Under extenuating circumstances and for a limited time with instructor approval, children may attend classes when finding childcare remains a challenge. This must be communicated to the instructor in advance. Parents/guardians must ensure the safety and well-being of their child during class time.  </w:t>
      </w:r>
    </w:p>
    <w:p w14:paraId="5FC3B409" w14:textId="77777777" w:rsidR="00F95C2B" w:rsidRPr="00C83FB2" w:rsidRDefault="00F95C2B" w:rsidP="00FE3C32">
      <w:pPr>
        <w:pStyle w:val="Heading3"/>
        <w:spacing w:before="120" w:after="240"/>
        <w:rPr>
          <w:rFonts w:asciiTheme="minorHAnsi" w:hAnsiTheme="minorHAnsi"/>
        </w:rPr>
      </w:pPr>
      <w:bookmarkStart w:id="76" w:name="_Toc231988366"/>
      <w:r w:rsidRPr="00C83FB2">
        <w:rPr>
          <w:rFonts w:asciiTheme="minorHAnsi" w:hAnsiTheme="minorHAnsi"/>
        </w:rPr>
        <w:t>Respectful Behavior</w:t>
      </w:r>
      <w:bookmarkEnd w:id="76"/>
    </w:p>
    <w:p w14:paraId="71DE9B01" w14:textId="77777777" w:rsidR="00F95C2B" w:rsidRPr="00C83FB2" w:rsidRDefault="00F95C2B" w:rsidP="00FE3C32">
      <w:pPr>
        <w:shd w:val="clear" w:color="auto" w:fill="FFFFFF" w:themeFill="background1"/>
        <w:spacing w:before="120" w:after="240" w:line="360" w:lineRule="auto"/>
        <w:rPr>
          <w:rFonts w:asciiTheme="minorHAnsi" w:hAnsiTheme="minorHAnsi"/>
          <w:szCs w:val="24"/>
        </w:rPr>
      </w:pPr>
      <w:r w:rsidRPr="00C83FB2">
        <w:rPr>
          <w:rFonts w:asciiTheme="minorHAnsi" w:hAnsiTheme="minorHAnsi"/>
          <w:szCs w:val="24"/>
        </w:rPr>
        <w:t>All students are required to maintain professional behaviour, as outlined in the</w:t>
      </w:r>
      <w:r w:rsidRPr="00C83FB2">
        <w:rPr>
          <w:rFonts w:asciiTheme="minorHAnsi" w:eastAsia="Aptos" w:hAnsiTheme="minorHAnsi" w:cs="Aptos"/>
          <w:color w:val="000000" w:themeColor="text1"/>
          <w:szCs w:val="24"/>
        </w:rPr>
        <w:t xml:space="preserve"> </w:t>
      </w:r>
      <w:hyperlink r:id="rId39">
        <w:r w:rsidRPr="00C83FB2">
          <w:rPr>
            <w:rStyle w:val="Hyperlink"/>
            <w:rFonts w:asciiTheme="minorHAnsi" w:eastAsia="Aptos" w:hAnsiTheme="minorHAnsi" w:cs="Aptos"/>
            <w:szCs w:val="24"/>
          </w:rPr>
          <w:t>ECEBC’s Code of Ethics</w:t>
        </w:r>
      </w:hyperlink>
      <w:r w:rsidRPr="00C83FB2">
        <w:rPr>
          <w:rStyle w:val="Hyperlink"/>
          <w:rFonts w:asciiTheme="minorHAnsi" w:hAnsiTheme="minorHAnsi"/>
          <w:color w:val="auto"/>
          <w:u w:val="none"/>
        </w:rPr>
        <w:t>,</w:t>
      </w:r>
      <w:r w:rsidRPr="00C83FB2">
        <w:rPr>
          <w:rFonts w:asciiTheme="minorHAnsi" w:eastAsia="Aptos" w:hAnsiTheme="minorHAnsi" w:cs="Aptos"/>
          <w:szCs w:val="24"/>
        </w:rPr>
        <w:t xml:space="preserve"> </w:t>
      </w:r>
      <w:r w:rsidRPr="00C83FB2">
        <w:rPr>
          <w:rFonts w:asciiTheme="minorHAnsi" w:hAnsiTheme="minorHAnsi"/>
          <w:szCs w:val="24"/>
        </w:rPr>
        <w:t>throughout their participation in this course and practicum. Thompson Rivers University is dedicated to fostering a respectful, inclusive, and supportive learning environment. Students are expected to engage in conduct that contributes positively to the classroom community. Expectations include:</w:t>
      </w:r>
    </w:p>
    <w:p w14:paraId="03ED581F" w14:textId="77777777" w:rsidR="00F95C2B" w:rsidRPr="00C83FB2" w:rsidRDefault="00F95C2B" w:rsidP="00E35F52">
      <w:pPr>
        <w:shd w:val="clear" w:color="auto" w:fill="FFFFFF" w:themeFill="background1"/>
        <w:spacing w:before="120" w:after="240" w:line="360" w:lineRule="auto"/>
        <w:ind w:left="720"/>
        <w:rPr>
          <w:rFonts w:asciiTheme="minorHAnsi" w:hAnsiTheme="minorHAnsi"/>
          <w:szCs w:val="24"/>
        </w:rPr>
      </w:pPr>
      <w:r w:rsidRPr="00C83FB2">
        <w:rPr>
          <w:rFonts w:asciiTheme="minorHAnsi" w:hAnsiTheme="minorHAnsi"/>
          <w:szCs w:val="24"/>
        </w:rPr>
        <w:t>• Communicating respectfully with peers and instructors</w:t>
      </w:r>
    </w:p>
    <w:p w14:paraId="435A6053" w14:textId="77777777" w:rsidR="00F95C2B" w:rsidRPr="00C83FB2" w:rsidRDefault="00F95C2B" w:rsidP="00E35F52">
      <w:pPr>
        <w:shd w:val="clear" w:color="auto" w:fill="FFFFFF" w:themeFill="background1"/>
        <w:spacing w:before="120" w:after="240" w:line="360" w:lineRule="auto"/>
        <w:ind w:left="720"/>
        <w:rPr>
          <w:rFonts w:asciiTheme="minorHAnsi" w:hAnsiTheme="minorHAnsi"/>
          <w:szCs w:val="24"/>
        </w:rPr>
      </w:pPr>
      <w:r w:rsidRPr="00C83FB2">
        <w:rPr>
          <w:rFonts w:asciiTheme="minorHAnsi" w:hAnsiTheme="minorHAnsi"/>
          <w:szCs w:val="24"/>
        </w:rPr>
        <w:t>• Listening actively and making space for diverse perspectives</w:t>
      </w:r>
    </w:p>
    <w:p w14:paraId="7D2E196E" w14:textId="77777777" w:rsidR="00F95C2B" w:rsidRPr="00C83FB2" w:rsidRDefault="00F95C2B" w:rsidP="00E35F52">
      <w:pPr>
        <w:shd w:val="clear" w:color="auto" w:fill="FFFFFF" w:themeFill="background1"/>
        <w:spacing w:before="120" w:after="240" w:line="360" w:lineRule="auto"/>
        <w:ind w:left="720"/>
        <w:rPr>
          <w:rFonts w:asciiTheme="minorHAnsi" w:hAnsiTheme="minorHAnsi"/>
          <w:szCs w:val="24"/>
        </w:rPr>
      </w:pPr>
      <w:r w:rsidRPr="00C83FB2">
        <w:rPr>
          <w:rFonts w:asciiTheme="minorHAnsi" w:hAnsiTheme="minorHAnsi"/>
          <w:szCs w:val="24"/>
        </w:rPr>
        <w:t>• Using appropriate language in all discussions and interactions</w:t>
      </w:r>
    </w:p>
    <w:p w14:paraId="6C928386" w14:textId="77777777" w:rsidR="00F95C2B" w:rsidRPr="00C83FB2" w:rsidRDefault="00F95C2B" w:rsidP="00E35F52">
      <w:pPr>
        <w:shd w:val="clear" w:color="auto" w:fill="FFFFFF" w:themeFill="background1"/>
        <w:spacing w:before="120" w:after="240" w:line="360" w:lineRule="auto"/>
        <w:ind w:left="720"/>
        <w:rPr>
          <w:rFonts w:asciiTheme="minorHAnsi" w:hAnsiTheme="minorHAnsi"/>
          <w:szCs w:val="24"/>
        </w:rPr>
      </w:pPr>
      <w:r w:rsidRPr="00C83FB2">
        <w:rPr>
          <w:rFonts w:asciiTheme="minorHAnsi" w:hAnsiTheme="minorHAnsi"/>
          <w:szCs w:val="24"/>
        </w:rPr>
        <w:t>• Contributing to a safe and welcoming environment for all participants</w:t>
      </w:r>
    </w:p>
    <w:p w14:paraId="4BCCA18B" w14:textId="3BB89132" w:rsidR="00F95C2B" w:rsidRPr="00C83FB2" w:rsidRDefault="00F95C2B" w:rsidP="00FE3C32">
      <w:pPr>
        <w:shd w:val="clear" w:color="auto" w:fill="FFFFFF" w:themeFill="background1"/>
        <w:spacing w:before="120" w:after="240" w:line="360" w:lineRule="auto"/>
        <w:rPr>
          <w:rFonts w:asciiTheme="minorHAnsi" w:eastAsia="Aptos" w:hAnsiTheme="minorHAnsi" w:cs="Aptos"/>
          <w:color w:val="FF0000"/>
          <w:szCs w:val="24"/>
        </w:rPr>
      </w:pPr>
      <w:r w:rsidRPr="00C83FB2">
        <w:rPr>
          <w:rFonts w:asciiTheme="minorHAnsi" w:hAnsiTheme="minorHAnsi"/>
          <w:szCs w:val="24"/>
        </w:rPr>
        <w:t>Behaviour that undermines the dignity or safety of others, including disruptive, disrespectful, or inappropriate conduct, will not be tolerated and may be subject to university policies</w:t>
      </w:r>
      <w:r w:rsidRPr="00C83FB2">
        <w:rPr>
          <w:rFonts w:asciiTheme="minorHAnsi" w:eastAsia="Aptos" w:hAnsiTheme="minorHAnsi" w:cs="Aptos"/>
          <w:color w:val="000000" w:themeColor="text1"/>
          <w:szCs w:val="24"/>
        </w:rPr>
        <w:t xml:space="preserve"> </w:t>
      </w:r>
      <w:r w:rsidR="00B07CA5" w:rsidRPr="00C83FB2">
        <w:rPr>
          <w:rFonts w:asciiTheme="minorHAnsi" w:eastAsia="Aptos" w:hAnsiTheme="minorHAnsi" w:cs="Aptos"/>
          <w:color w:val="000000" w:themeColor="text1"/>
          <w:szCs w:val="24"/>
        </w:rPr>
        <w:t>(</w:t>
      </w:r>
      <w:hyperlink r:id="rId40" w:history="1">
        <w:r w:rsidRPr="00C83FB2">
          <w:rPr>
            <w:rStyle w:val="Hyperlink"/>
            <w:rFonts w:asciiTheme="minorHAnsi" w:eastAsia="Aptos" w:hAnsiTheme="minorHAnsi" w:cs="Aptos"/>
            <w:szCs w:val="24"/>
          </w:rPr>
          <w:t>official policies</w:t>
        </w:r>
      </w:hyperlink>
      <w:r w:rsidR="00B07CA5" w:rsidRPr="00C83FB2">
        <w:rPr>
          <w:rFonts w:asciiTheme="minorHAnsi" w:eastAsia="Aptos" w:hAnsiTheme="minorHAnsi" w:cs="Aptos"/>
          <w:szCs w:val="24"/>
        </w:rPr>
        <w:t>).</w:t>
      </w:r>
      <w:r w:rsidRPr="00C83FB2">
        <w:rPr>
          <w:rFonts w:asciiTheme="minorHAnsi" w:eastAsia="Aptos" w:hAnsiTheme="minorHAnsi" w:cs="Aptos"/>
          <w:color w:val="FF0000"/>
          <w:szCs w:val="24"/>
        </w:rPr>
        <w:t xml:space="preserve"> </w:t>
      </w:r>
    </w:p>
    <w:p w14:paraId="4E40D80A" w14:textId="77777777" w:rsidR="00C93BAE" w:rsidRPr="00502C93" w:rsidRDefault="00C93BAE" w:rsidP="00502C93">
      <w:pPr>
        <w:pStyle w:val="Heading3"/>
        <w:spacing w:before="120" w:after="240" w:line="360" w:lineRule="auto"/>
        <w:rPr>
          <w:rFonts w:asciiTheme="minorHAnsi" w:hAnsiTheme="minorHAnsi"/>
        </w:rPr>
      </w:pPr>
      <w:bookmarkStart w:id="77" w:name="_Toc231988367"/>
      <w:r w:rsidRPr="00502C93">
        <w:rPr>
          <w:rFonts w:asciiTheme="minorHAnsi" w:hAnsiTheme="minorHAnsi"/>
        </w:rPr>
        <w:t>Removal for Breach of Professional Competency</w:t>
      </w:r>
      <w:bookmarkEnd w:id="77"/>
    </w:p>
    <w:p w14:paraId="084EC7BF" w14:textId="5AF7103B" w:rsidR="00C93BAE" w:rsidRPr="00C83FB2" w:rsidRDefault="00C93BAE" w:rsidP="00FE3C32">
      <w:pPr>
        <w:spacing w:before="120" w:after="240" w:line="360" w:lineRule="auto"/>
        <w:rPr>
          <w:rFonts w:asciiTheme="minorHAnsi" w:eastAsia="Arial" w:hAnsiTheme="minorHAnsi" w:cs="Times New Roman"/>
        </w:rPr>
      </w:pPr>
      <w:r w:rsidRPr="00C83FB2">
        <w:rPr>
          <w:rFonts w:asciiTheme="minorHAnsi" w:eastAsia="Arial" w:hAnsiTheme="minorHAnsi" w:cs="Times New Roman"/>
        </w:rPr>
        <w:t xml:space="preserve">If a faculty member or Mentor educator believes a student (respondent) has failed to meet </w:t>
      </w:r>
      <w:r w:rsidRPr="00C83FB2">
        <w:rPr>
          <w:rFonts w:asciiTheme="minorHAnsi" w:eastAsia="Arial" w:hAnsiTheme="minorHAnsi" w:cs="Times New Roman"/>
        </w:rPr>
        <w:lastRenderedPageBreak/>
        <w:t>expectations of professional competency, they may remove the respondent from a course or placement until the concern is addressed.  If the matter cannot be resolved with a discussion with the respondent that clarifies expectations and standards, it will proceed to adjudication, as outlined below.</w:t>
      </w:r>
    </w:p>
    <w:p w14:paraId="515199E4" w14:textId="77777777" w:rsidR="00C93BAE" w:rsidRPr="00C83FB2" w:rsidRDefault="00C93BAE" w:rsidP="00FE3C32">
      <w:pPr>
        <w:spacing w:before="120" w:after="240" w:line="360" w:lineRule="auto"/>
        <w:rPr>
          <w:rFonts w:asciiTheme="minorHAnsi" w:eastAsia="Arial" w:hAnsiTheme="minorHAnsi" w:cs="Times New Roman"/>
        </w:rPr>
      </w:pPr>
      <w:r w:rsidRPr="00C83FB2">
        <w:rPr>
          <w:rFonts w:asciiTheme="minorHAnsi" w:eastAsia="Arial" w:hAnsiTheme="minorHAnsi" w:cs="Times New Roman"/>
        </w:rPr>
        <w:t xml:space="preserve"> Where a concern proceeds to formal adjudication, the respondent is provided with written notice of the allegations, the applicable professional standards, and the potential consequences, together with a reasonable opportunity to respond and provide relevant information. An impartial investigation is then conducted, involving interviews with the parties and review of available evidence, in a manner that is fair, timely, and proportionate, and that ensures the respondent has a meaningful opportunity to know and respond to the case against them.</w:t>
      </w:r>
    </w:p>
    <w:p w14:paraId="42899FD0" w14:textId="77777777" w:rsidR="00C93BAE" w:rsidRPr="00C83FB2" w:rsidRDefault="00C93BAE" w:rsidP="00FE3C32">
      <w:pPr>
        <w:spacing w:before="120" w:after="240" w:line="360" w:lineRule="auto"/>
        <w:rPr>
          <w:rFonts w:asciiTheme="minorHAnsi" w:eastAsia="Arial" w:hAnsiTheme="minorHAnsi" w:cs="Times New Roman"/>
        </w:rPr>
      </w:pPr>
      <w:r w:rsidRPr="00C83FB2">
        <w:rPr>
          <w:rFonts w:asciiTheme="minorHAnsi" w:eastAsia="Arial" w:hAnsiTheme="minorHAnsi" w:cs="Times New Roman"/>
        </w:rPr>
        <w:t xml:space="preserve">Following the investigation, a written report is prepared setting out the evidence, findings of fact, and a determination—on a balance of probabilities—of whether a breach of professional standards has occurred. The </w:t>
      </w:r>
      <w:commentRangeStart w:id="78"/>
      <w:r w:rsidRPr="00C83FB2">
        <w:rPr>
          <w:rFonts w:asciiTheme="minorHAnsi" w:eastAsia="Arial" w:hAnsiTheme="minorHAnsi" w:cs="Times New Roman"/>
        </w:rPr>
        <w:t>Dean</w:t>
      </w:r>
      <w:commentRangeEnd w:id="78"/>
      <w:r w:rsidR="00C83FB2" w:rsidRPr="00C83FB2">
        <w:rPr>
          <w:rStyle w:val="CommentReference"/>
          <w:rFonts w:asciiTheme="minorHAnsi" w:eastAsia="Arial" w:hAnsiTheme="minorHAnsi" w:cs="Times New Roman"/>
          <w:sz w:val="24"/>
          <w:szCs w:val="22"/>
        </w:rPr>
        <w:commentReference w:id="78"/>
      </w:r>
      <w:r w:rsidRPr="00C83FB2">
        <w:rPr>
          <w:rFonts w:asciiTheme="minorHAnsi" w:eastAsia="Arial" w:hAnsiTheme="minorHAnsi" w:cs="Times New Roman"/>
        </w:rPr>
        <w:t xml:space="preserve"> reviews the report and makes a final determination, including any appropriate outcomes or sanctions, up to and including removal from the program. The decision is communicated in writing, with reasons, to the respondent (and, where appropriate, the complainant), ensuring transparency, accountability, and consistency with principles of procedural fairness.</w:t>
      </w:r>
    </w:p>
    <w:p w14:paraId="2A192648" w14:textId="77777777" w:rsidR="00F95C2B" w:rsidRPr="00C83FB2" w:rsidRDefault="00F95C2B" w:rsidP="00FE3C32">
      <w:pPr>
        <w:pStyle w:val="Heading3"/>
        <w:spacing w:before="120" w:after="240" w:line="360" w:lineRule="auto"/>
        <w:rPr>
          <w:rFonts w:asciiTheme="minorHAnsi" w:hAnsiTheme="minorHAnsi"/>
        </w:rPr>
      </w:pPr>
      <w:bookmarkStart w:id="79" w:name="_Toc220413350"/>
      <w:bookmarkStart w:id="80" w:name="_Toc231988368"/>
      <w:r w:rsidRPr="00C83FB2">
        <w:rPr>
          <w:rFonts w:asciiTheme="minorHAnsi" w:hAnsiTheme="minorHAnsi"/>
        </w:rPr>
        <w:t>Grades and Assessment</w:t>
      </w:r>
      <w:bookmarkEnd w:id="79"/>
      <w:bookmarkEnd w:id="80"/>
      <w:r w:rsidRPr="00C83FB2">
        <w:rPr>
          <w:rFonts w:asciiTheme="minorHAnsi" w:hAnsiTheme="minorHAnsi"/>
        </w:rPr>
        <w:t xml:space="preserve"> </w:t>
      </w:r>
    </w:p>
    <w:p w14:paraId="21DE54ED" w14:textId="77777777" w:rsidR="00F95C2B" w:rsidRPr="00C83FB2" w:rsidRDefault="00F95C2B" w:rsidP="00FE3C32">
      <w:pPr>
        <w:pStyle w:val="BodyText"/>
        <w:spacing w:before="120" w:after="240" w:line="360" w:lineRule="auto"/>
        <w:rPr>
          <w:rFonts w:asciiTheme="minorHAnsi" w:hAnsiTheme="minorHAnsi"/>
          <w:sz w:val="24"/>
          <w:szCs w:val="24"/>
        </w:rPr>
      </w:pPr>
      <w:r w:rsidRPr="00C83FB2">
        <w:rPr>
          <w:rFonts w:asciiTheme="minorHAnsi" w:hAnsiTheme="minorHAnsi"/>
          <w:sz w:val="24"/>
          <w:szCs w:val="24"/>
        </w:rPr>
        <w:t>A final grade of C or better in all courses is necessary for program continuation and completion. Additionally, it is expected that ECE students will complete all assessment components in each course, following any late assignment expectations.</w:t>
      </w:r>
    </w:p>
    <w:p w14:paraId="0D2DD384" w14:textId="77777777" w:rsidR="00F95C2B" w:rsidRPr="00C83FB2" w:rsidRDefault="00F95C2B" w:rsidP="00FE3C32">
      <w:pPr>
        <w:pStyle w:val="Heading3"/>
        <w:spacing w:before="120" w:after="240"/>
        <w:rPr>
          <w:rFonts w:asciiTheme="minorHAnsi" w:hAnsiTheme="minorHAnsi"/>
        </w:rPr>
      </w:pPr>
      <w:bookmarkStart w:id="81" w:name="_Toc220413354"/>
      <w:bookmarkStart w:id="82" w:name="_Toc231988369"/>
      <w:r w:rsidRPr="00C83FB2">
        <w:rPr>
          <w:rFonts w:asciiTheme="minorHAnsi" w:hAnsiTheme="minorHAnsi"/>
        </w:rPr>
        <w:t>Writing and Speaking Expectations</w:t>
      </w:r>
      <w:bookmarkEnd w:id="81"/>
      <w:bookmarkEnd w:id="82"/>
    </w:p>
    <w:p w14:paraId="32181EE9" w14:textId="77777777" w:rsidR="00F95C2B" w:rsidRPr="00C83FB2" w:rsidRDefault="00F95C2B" w:rsidP="00FE3C32">
      <w:pPr>
        <w:spacing w:before="120" w:after="240" w:line="360" w:lineRule="auto"/>
        <w:rPr>
          <w:rFonts w:asciiTheme="minorHAnsi" w:hAnsiTheme="minorHAnsi" w:cs="Times New Roman"/>
        </w:rPr>
      </w:pPr>
      <w:r w:rsidRPr="00C83FB2">
        <w:rPr>
          <w:rFonts w:asciiTheme="minorHAnsi" w:hAnsiTheme="minorHAnsi" w:cs="Times New Roman"/>
        </w:rPr>
        <w:t xml:space="preserve">Recognizing that educators work in dynamic and complex conditions where professional expectations require the ability to remain present and respond in both written and verbal communication, the Early Childhood Education program at TRU is committed to ensuring </w:t>
      </w:r>
      <w:r w:rsidRPr="00C83FB2">
        <w:rPr>
          <w:rFonts w:asciiTheme="minorHAnsi" w:hAnsiTheme="minorHAnsi" w:cs="Times New Roman"/>
        </w:rPr>
        <w:lastRenderedPageBreak/>
        <w:t xml:space="preserve">that all educators display well-developed writing and communication skills in courses and in practica. Faculty and practica mentors are encouraged to develop criteria for grading student educator work in courses and practicum that reflect the commitment to excellent English skills and abilities, and to high standards of performance in all communications. All faculty in the program will help student educators identify both their strengths and weaknesses in their written and spoken English. If a student educator’s skills are deemed to be below an acceptable standard, remediation steps are the student educator’s responsibility and may include hiring a private tutor or successfully completing a designated course. If the remediation efforts do not result in sufficient improvement in written and spoken English (as defined by the faculty), the faculty may recommend a withdrawal from the program. </w:t>
      </w:r>
    </w:p>
    <w:p w14:paraId="13575A62" w14:textId="77777777" w:rsidR="00F95C2B" w:rsidRPr="00C83FB2" w:rsidRDefault="00F95C2B" w:rsidP="00FE3C32">
      <w:pPr>
        <w:pStyle w:val="Heading3"/>
        <w:spacing w:before="120" w:after="240"/>
        <w:rPr>
          <w:rFonts w:asciiTheme="minorHAnsi" w:hAnsiTheme="minorHAnsi"/>
        </w:rPr>
      </w:pPr>
      <w:bookmarkStart w:id="83" w:name="_Toc220413355"/>
      <w:bookmarkStart w:id="84" w:name="_Toc231988370"/>
      <w:r w:rsidRPr="00C83FB2">
        <w:rPr>
          <w:rFonts w:asciiTheme="minorHAnsi" w:hAnsiTheme="minorHAnsi"/>
        </w:rPr>
        <w:t>Academic Integrity</w:t>
      </w:r>
      <w:bookmarkEnd w:id="83"/>
      <w:bookmarkEnd w:id="84"/>
    </w:p>
    <w:p w14:paraId="00FA543E" w14:textId="4B380838" w:rsidR="00F95C2B" w:rsidRPr="00C83FB2" w:rsidRDefault="00F95C2B" w:rsidP="00FE3C32">
      <w:pPr>
        <w:shd w:val="clear" w:color="auto" w:fill="FFFFFF" w:themeFill="background1"/>
        <w:spacing w:before="120" w:after="240" w:line="360" w:lineRule="auto"/>
        <w:rPr>
          <w:rFonts w:asciiTheme="minorHAnsi" w:eastAsia="Aptos" w:hAnsiTheme="minorHAnsi" w:cs="Aptos"/>
          <w:color w:val="FF0000"/>
          <w:szCs w:val="24"/>
        </w:rPr>
      </w:pPr>
      <w:r w:rsidRPr="00C83FB2">
        <w:rPr>
          <w:rFonts w:asciiTheme="minorHAnsi" w:hAnsiTheme="minorHAnsi" w:cs="Times New Roman"/>
        </w:rPr>
        <w:t xml:space="preserve">Student mentors in the TRU Early Childhood Education Program are expected to show originality in their work. They are also expected to show a professional attitude towards research and the use of existing materials. Therefore, students cannot use others' ideas without acknowledging the sources. All student educators should be aware of the </w:t>
      </w:r>
      <w:hyperlink r:id="rId41" w:history="1">
        <w:r w:rsidR="00F04F67">
          <w:rPr>
            <w:rStyle w:val="Hyperlink"/>
            <w:rFonts w:asciiTheme="minorHAnsi" w:hAnsiTheme="minorHAnsi" w:cs="Times New Roman"/>
          </w:rPr>
          <w:t>policy ED-5-0 Academic Integrity</w:t>
        </w:r>
      </w:hyperlink>
      <w:r w:rsidR="00F04F67">
        <w:rPr>
          <w:rFonts w:asciiTheme="minorHAnsi" w:hAnsiTheme="minorHAnsi" w:cs="Times New Roman"/>
        </w:rPr>
        <w:t>.</w:t>
      </w:r>
    </w:p>
    <w:p w14:paraId="671A993C" w14:textId="08B23094" w:rsidR="003D42DF" w:rsidRDefault="00F95C2B" w:rsidP="003D42DF">
      <w:pPr>
        <w:spacing w:before="120" w:after="240" w:line="360" w:lineRule="auto"/>
        <w:rPr>
          <w:rFonts w:asciiTheme="minorHAnsi" w:hAnsiTheme="minorHAnsi" w:cs="Times New Roman"/>
        </w:rPr>
      </w:pPr>
      <w:r w:rsidRPr="00C83FB2">
        <w:rPr>
          <w:rFonts w:asciiTheme="minorHAnsi" w:hAnsiTheme="minorHAnsi" w:cs="Times New Roman"/>
        </w:rPr>
        <w:t xml:space="preserve">Forms of academic dishonesty include cheating, academic misconduct, fabrication, and plagiarism. </w:t>
      </w:r>
      <w:r w:rsidR="003D42DF" w:rsidRPr="00C83FB2">
        <w:rPr>
          <w:rFonts w:asciiTheme="minorHAnsi" w:hAnsiTheme="minorHAnsi" w:cs="Times New Roman"/>
        </w:rPr>
        <w:t xml:space="preserve">Plagiarism is the presentation of another person’s work, words, ideas, images, or data as one’s own without acknowledging the source. </w:t>
      </w:r>
    </w:p>
    <w:p w14:paraId="76E4AACE" w14:textId="77777777" w:rsidR="00BE23F0" w:rsidRPr="00C83FB2" w:rsidRDefault="00BE23F0" w:rsidP="00BE23F0">
      <w:pPr>
        <w:spacing w:before="120" w:after="240" w:line="360" w:lineRule="auto"/>
        <w:rPr>
          <w:rFonts w:asciiTheme="minorHAnsi" w:hAnsiTheme="minorHAnsi" w:cs="Times New Roman"/>
          <w:b/>
          <w:bCs/>
        </w:rPr>
      </w:pPr>
      <w:r w:rsidRPr="00C83FB2">
        <w:rPr>
          <w:rFonts w:asciiTheme="minorHAnsi" w:hAnsiTheme="minorHAnsi" w:cs="Times New Roman"/>
        </w:rPr>
        <w:t xml:space="preserve">The TRU ECE program expects that student educators will adhere to TRU institutional policy regarding plagiarism (Academic Integrity ED-5-0). Students are encouraged to familiarize themselves with the </w:t>
      </w:r>
      <w:hyperlink r:id="rId42">
        <w:r w:rsidRPr="00C83FB2">
          <w:rPr>
            <w:rStyle w:val="Hyperlink"/>
            <w:rFonts w:asciiTheme="minorHAnsi" w:eastAsia="Arial" w:hAnsiTheme="minorHAnsi" w:cs="Times New Roman"/>
          </w:rPr>
          <w:t>Centre for Academic Integrity</w:t>
        </w:r>
      </w:hyperlink>
      <w:r w:rsidRPr="00C83FB2">
        <w:rPr>
          <w:rFonts w:asciiTheme="minorHAnsi" w:hAnsiTheme="minorHAnsi" w:cs="Times New Roman"/>
        </w:rPr>
        <w:t xml:space="preserve">, which provides more detailed explanation of plagiarism and how it can be avoided. </w:t>
      </w:r>
    </w:p>
    <w:p w14:paraId="48104932" w14:textId="4F3C2232" w:rsidR="008F190E" w:rsidRDefault="00F95C2B" w:rsidP="00FE3C32">
      <w:pPr>
        <w:spacing w:before="120" w:after="240" w:line="360" w:lineRule="auto"/>
        <w:rPr>
          <w:rFonts w:asciiTheme="minorHAnsi" w:hAnsiTheme="minorHAnsi" w:cs="Times New Roman"/>
        </w:rPr>
      </w:pPr>
      <w:r w:rsidRPr="00C83FB2">
        <w:rPr>
          <w:rFonts w:asciiTheme="minorHAnsi" w:hAnsiTheme="minorHAnsi" w:cs="Times New Roman"/>
        </w:rPr>
        <w:t xml:space="preserve">References </w:t>
      </w:r>
      <w:r w:rsidR="00BE23F0">
        <w:rPr>
          <w:rFonts w:asciiTheme="minorHAnsi" w:hAnsiTheme="minorHAnsi" w:cs="Times New Roman"/>
        </w:rPr>
        <w:t>f</w:t>
      </w:r>
      <w:r w:rsidRPr="00C83FB2">
        <w:rPr>
          <w:rFonts w:asciiTheme="minorHAnsi" w:hAnsiTheme="minorHAnsi" w:cs="Times New Roman"/>
        </w:rPr>
        <w:t xml:space="preserve">or proper citation styles (websites): </w:t>
      </w:r>
    </w:p>
    <w:p w14:paraId="06C51156" w14:textId="7B22F903" w:rsidR="008F190E" w:rsidRDefault="00F95C2B" w:rsidP="00FE3C32">
      <w:pPr>
        <w:spacing w:before="120" w:after="240" w:line="360" w:lineRule="auto"/>
        <w:rPr>
          <w:rFonts w:asciiTheme="minorHAnsi" w:hAnsiTheme="minorHAnsi" w:cs="Times New Roman"/>
        </w:rPr>
      </w:pPr>
      <w:r w:rsidRPr="00C83FB2">
        <w:rPr>
          <w:rFonts w:asciiTheme="minorHAnsi" w:hAnsiTheme="minorHAnsi" w:cs="Times New Roman"/>
        </w:rPr>
        <w:t xml:space="preserve">1. </w:t>
      </w:r>
      <w:hyperlink r:id="rId43" w:history="1">
        <w:r w:rsidR="00C97084" w:rsidRPr="00C97084">
          <w:rPr>
            <w:rStyle w:val="Hyperlink"/>
            <w:rFonts w:asciiTheme="minorHAnsi" w:hAnsiTheme="minorHAnsi" w:cs="Times New Roman"/>
          </w:rPr>
          <w:t>TRU Library Citation Style Guides</w:t>
        </w:r>
      </w:hyperlink>
      <w:r w:rsidRPr="00C83FB2">
        <w:rPr>
          <w:rFonts w:asciiTheme="minorHAnsi" w:hAnsiTheme="minorHAnsi" w:cs="Times New Roman"/>
        </w:rPr>
        <w:t xml:space="preserve"> (various styles are listed and explained, with </w:t>
      </w:r>
      <w:r w:rsidRPr="00C83FB2">
        <w:rPr>
          <w:rFonts w:asciiTheme="minorHAnsi" w:hAnsiTheme="minorHAnsi" w:cs="Times New Roman"/>
        </w:rPr>
        <w:lastRenderedPageBreak/>
        <w:t xml:space="preserve">examples) </w:t>
      </w:r>
    </w:p>
    <w:p w14:paraId="3A41DB12" w14:textId="329F869B" w:rsidR="008F190E" w:rsidRDefault="00F95C2B" w:rsidP="00FE3C32">
      <w:pPr>
        <w:spacing w:before="120" w:after="240" w:line="360" w:lineRule="auto"/>
        <w:rPr>
          <w:rFonts w:asciiTheme="minorHAnsi" w:hAnsiTheme="minorHAnsi" w:cs="Times New Roman"/>
        </w:rPr>
      </w:pPr>
      <w:r w:rsidRPr="00C83FB2">
        <w:rPr>
          <w:rFonts w:asciiTheme="minorHAnsi" w:hAnsiTheme="minorHAnsi" w:cs="Times New Roman"/>
        </w:rPr>
        <w:t xml:space="preserve">2. </w:t>
      </w:r>
      <w:hyperlink r:id="rId44" w:history="1">
        <w:r w:rsidR="004B68B1" w:rsidRPr="004B68B1">
          <w:rPr>
            <w:rStyle w:val="Hyperlink"/>
            <w:rFonts w:asciiTheme="minorHAnsi" w:hAnsiTheme="minorHAnsi" w:cs="Times New Roman"/>
          </w:rPr>
          <w:t>The Writing Centre</w:t>
        </w:r>
      </w:hyperlink>
      <w:r w:rsidR="004B68B1">
        <w:rPr>
          <w:rFonts w:asciiTheme="minorHAnsi" w:hAnsiTheme="minorHAnsi" w:cs="Times New Roman"/>
        </w:rPr>
        <w:t xml:space="preserve"> </w:t>
      </w:r>
      <w:r w:rsidRPr="00C83FB2">
        <w:rPr>
          <w:rFonts w:asciiTheme="minorHAnsi" w:hAnsiTheme="minorHAnsi" w:cs="Times New Roman"/>
        </w:rPr>
        <w:t>A TRU</w:t>
      </w:r>
      <w:r w:rsidR="004B68B1">
        <w:rPr>
          <w:rFonts w:asciiTheme="minorHAnsi" w:hAnsiTheme="minorHAnsi" w:cs="Times New Roman"/>
        </w:rPr>
        <w:t>-</w:t>
      </w:r>
      <w:r w:rsidRPr="00C83FB2">
        <w:rPr>
          <w:rFonts w:asciiTheme="minorHAnsi" w:hAnsiTheme="minorHAnsi" w:cs="Times New Roman"/>
        </w:rPr>
        <w:t xml:space="preserve">based site </w:t>
      </w:r>
      <w:r w:rsidR="00AB2B0A">
        <w:rPr>
          <w:rFonts w:asciiTheme="minorHAnsi" w:hAnsiTheme="minorHAnsi" w:cs="Times New Roman"/>
        </w:rPr>
        <w:t>offering</w:t>
      </w:r>
      <w:r w:rsidRPr="00C83FB2">
        <w:rPr>
          <w:rFonts w:asciiTheme="minorHAnsi" w:hAnsiTheme="minorHAnsi" w:cs="Times New Roman"/>
        </w:rPr>
        <w:t xml:space="preserve"> information regarding writing styles, structures and citations</w:t>
      </w:r>
      <w:r w:rsidR="00AB2B0A">
        <w:rPr>
          <w:rFonts w:asciiTheme="minorHAnsi" w:hAnsiTheme="minorHAnsi" w:cs="Times New Roman"/>
        </w:rPr>
        <w:t xml:space="preserve"> and in-person or online appointments with writing tutors.</w:t>
      </w:r>
      <w:r w:rsidR="00025BB3">
        <w:rPr>
          <w:rFonts w:asciiTheme="minorHAnsi" w:hAnsiTheme="minorHAnsi" w:cs="Times New Roman"/>
        </w:rPr>
        <w:t xml:space="preserve"> </w:t>
      </w:r>
    </w:p>
    <w:p w14:paraId="01125CB9" w14:textId="3AD08364" w:rsidR="008F190E" w:rsidRDefault="00F95C2B" w:rsidP="00FE3C32">
      <w:pPr>
        <w:spacing w:before="120" w:after="240" w:line="360" w:lineRule="auto"/>
        <w:rPr>
          <w:rFonts w:asciiTheme="minorHAnsi" w:hAnsiTheme="minorHAnsi" w:cs="Times New Roman"/>
        </w:rPr>
      </w:pPr>
      <w:r w:rsidRPr="00C83FB2">
        <w:rPr>
          <w:rFonts w:asciiTheme="minorHAnsi" w:hAnsiTheme="minorHAnsi" w:cs="Times New Roman"/>
        </w:rPr>
        <w:t xml:space="preserve">3. </w:t>
      </w:r>
      <w:hyperlink r:id="rId45" w:history="1">
        <w:r w:rsidRPr="00D51D6E">
          <w:rPr>
            <w:rStyle w:val="Hyperlink"/>
            <w:rFonts w:asciiTheme="minorHAnsi" w:hAnsiTheme="minorHAnsi" w:cs="Times New Roman"/>
          </w:rPr>
          <w:t>http://apastyle.apa.org</w:t>
        </w:r>
      </w:hyperlink>
      <w:r w:rsidRPr="00C83FB2">
        <w:rPr>
          <w:rFonts w:asciiTheme="minorHAnsi" w:hAnsiTheme="minorHAnsi" w:cs="Times New Roman"/>
        </w:rPr>
        <w:t xml:space="preserve"> (can be sourced if someone wants to purchase a manual) </w:t>
      </w:r>
    </w:p>
    <w:p w14:paraId="51546AD1" w14:textId="7822177A" w:rsidR="00F95C2B" w:rsidRPr="00C83FB2" w:rsidRDefault="00F95C2B" w:rsidP="00FE3C32">
      <w:pPr>
        <w:pStyle w:val="Heading3"/>
        <w:spacing w:before="120" w:after="240"/>
        <w:rPr>
          <w:rFonts w:asciiTheme="minorHAnsi" w:hAnsiTheme="minorHAnsi"/>
        </w:rPr>
      </w:pPr>
      <w:bookmarkStart w:id="85" w:name="_Toc231988371"/>
      <w:r w:rsidRPr="00C83FB2">
        <w:rPr>
          <w:rFonts w:asciiTheme="minorHAnsi" w:hAnsiTheme="minorHAnsi"/>
        </w:rPr>
        <w:t>Use of Generative AI</w:t>
      </w:r>
      <w:bookmarkEnd w:id="85"/>
    </w:p>
    <w:p w14:paraId="2E92B569" w14:textId="77777777" w:rsidR="00F95C2B" w:rsidRPr="00C83FB2" w:rsidRDefault="00F95C2B" w:rsidP="00FE3C32">
      <w:pPr>
        <w:spacing w:before="120" w:after="240" w:line="360" w:lineRule="auto"/>
        <w:rPr>
          <w:rFonts w:asciiTheme="minorHAnsi" w:hAnsiTheme="minorHAnsi"/>
        </w:rPr>
      </w:pPr>
      <w:r w:rsidRPr="00C83FB2">
        <w:rPr>
          <w:rFonts w:asciiTheme="minorHAnsi" w:eastAsia="Times New Roman" w:hAnsiTheme="minorHAnsi" w:cs="Times New Roman"/>
          <w:szCs w:val="24"/>
        </w:rPr>
        <w:t>Generative AI may be used as a learning support tool within the Early Childhood Education program; however, acceptable use varies by course and assignment. Students are required to consult with each instructor for specified level of AI use (e.g., permitted, limited, or prohibited). When allowed, AI must not replace original thinking, professional judgment, or reflective practice, and any use must comply with academic integrity standards.</w:t>
      </w:r>
    </w:p>
    <w:p w14:paraId="4D463CAF" w14:textId="77777777" w:rsidR="00F95C2B" w:rsidRPr="00C83FB2" w:rsidRDefault="00F95C2B" w:rsidP="00FE3C32">
      <w:pPr>
        <w:spacing w:before="120" w:after="240" w:line="360" w:lineRule="auto"/>
        <w:rPr>
          <w:rFonts w:asciiTheme="minorHAnsi" w:eastAsia="Times New Roman" w:hAnsiTheme="minorHAnsi" w:cs="Times New Roman"/>
          <w:szCs w:val="24"/>
        </w:rPr>
      </w:pPr>
      <w:r w:rsidRPr="00C83FB2">
        <w:rPr>
          <w:rFonts w:asciiTheme="minorHAnsi" w:eastAsia="Times New Roman" w:hAnsiTheme="minorHAnsi" w:cs="Times New Roman"/>
          <w:szCs w:val="24"/>
        </w:rPr>
        <w:t xml:space="preserve">There is a Moodle site established for each course. Course materials including readings, course syllabus, assignment descriptions, lecture notes, and other supplementary content will be accessible via Moodle. Students will also be required to access the </w:t>
      </w:r>
      <w:hyperlink r:id="rId46">
        <w:r w:rsidRPr="00C83FB2">
          <w:rPr>
            <w:rFonts w:asciiTheme="minorHAnsi" w:eastAsia="Times New Roman" w:hAnsiTheme="minorHAnsi" w:cs="Times New Roman"/>
          </w:rPr>
          <w:t>TRU library</w:t>
        </w:r>
      </w:hyperlink>
      <w:r w:rsidRPr="00C83FB2">
        <w:rPr>
          <w:rFonts w:asciiTheme="minorHAnsi" w:eastAsia="Times New Roman" w:hAnsiTheme="minorHAnsi" w:cs="Times New Roman"/>
          <w:szCs w:val="24"/>
        </w:rPr>
        <w:t xml:space="preserve"> for their course work.  </w:t>
      </w:r>
    </w:p>
    <w:p w14:paraId="1A92E09D" w14:textId="77777777" w:rsidR="00F95C2B" w:rsidRPr="00C83FB2" w:rsidRDefault="00F95C2B" w:rsidP="00FE3C32">
      <w:pPr>
        <w:spacing w:before="120" w:after="240" w:line="360" w:lineRule="auto"/>
        <w:rPr>
          <w:rFonts w:asciiTheme="minorHAnsi" w:eastAsia="Times New Roman" w:hAnsiTheme="minorHAnsi" w:cs="Times New Roman"/>
          <w:szCs w:val="24"/>
        </w:rPr>
      </w:pPr>
      <w:r w:rsidRPr="00C83FB2">
        <w:rPr>
          <w:rFonts w:asciiTheme="minorHAnsi" w:eastAsia="Times New Roman" w:hAnsiTheme="minorHAnsi" w:cs="Times New Roman"/>
          <w:szCs w:val="24"/>
        </w:rPr>
        <w:t>Students are reminded that a lecture is considered the intellectual property of the instructor and is subject to privacy guidelines. If students wish to tape-record, photograph, video-record or otherwise reproduce lecture presentations, course notes or other similar materials provided by instructors, they must obtain the instructor’s written consent beforehand. </w:t>
      </w:r>
    </w:p>
    <w:p w14:paraId="0FBFB51D" w14:textId="77777777" w:rsidR="00F95C2B" w:rsidRPr="00C83FB2" w:rsidRDefault="00F95C2B" w:rsidP="00FE3C32">
      <w:pPr>
        <w:spacing w:before="120" w:after="240" w:line="360" w:lineRule="auto"/>
        <w:rPr>
          <w:rFonts w:asciiTheme="minorHAnsi" w:eastAsia="Times New Roman" w:hAnsiTheme="minorHAnsi" w:cs="Times New Roman"/>
          <w:szCs w:val="24"/>
        </w:rPr>
      </w:pPr>
      <w:r w:rsidRPr="00C83FB2">
        <w:rPr>
          <w:rFonts w:asciiTheme="minorHAnsi" w:eastAsia="Times New Roman" w:hAnsiTheme="minorHAnsi" w:cs="Times New Roman"/>
          <w:szCs w:val="24"/>
        </w:rPr>
        <w:t>Students should think carefully before using Artificial Intelligence (AI) writing tools that generate thinking, such as Large Language Models (LLMs). If you are unsure, please talk to your instructor or refer to the university’s Student Academic Integrity policy (link at the bottom of this document).  </w:t>
      </w:r>
    </w:p>
    <w:p w14:paraId="6AB96BEA" w14:textId="77777777" w:rsidR="00F95C2B" w:rsidRPr="00C83FB2" w:rsidRDefault="00F95C2B" w:rsidP="00FE3C32">
      <w:pPr>
        <w:pStyle w:val="Heading3"/>
        <w:spacing w:before="120" w:after="240"/>
        <w:rPr>
          <w:rFonts w:asciiTheme="minorHAnsi" w:hAnsiTheme="minorHAnsi"/>
        </w:rPr>
      </w:pPr>
      <w:bookmarkStart w:id="86" w:name="_Toc220413356"/>
      <w:bookmarkStart w:id="87" w:name="_Toc231988372"/>
      <w:r w:rsidRPr="00C83FB2">
        <w:rPr>
          <w:rFonts w:asciiTheme="minorHAnsi" w:hAnsiTheme="minorHAnsi"/>
        </w:rPr>
        <w:lastRenderedPageBreak/>
        <w:t>Accommodation for Students with Disabilities</w:t>
      </w:r>
      <w:bookmarkEnd w:id="86"/>
      <w:bookmarkEnd w:id="87"/>
    </w:p>
    <w:p w14:paraId="666DD024" w14:textId="77777777" w:rsidR="00F95C2B" w:rsidRPr="00C83FB2" w:rsidRDefault="00F95C2B"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 xml:space="preserve">The University embraces diversity and welcomes the contributions, experiences and participation of all students, including students with disabilities, as valued members of its community. The University affirms its responsibility to provide an accessible and inclusive educational environment for all its students. The University is committed to providing reasonable academic accommodations for students with diagnosed disabilities in a manner that is consistent with its educational mandate, academic principles, and legal obligations.  </w:t>
      </w:r>
    </w:p>
    <w:p w14:paraId="1DD6D0A5" w14:textId="77777777" w:rsidR="00F95C2B" w:rsidRPr="00C83FB2" w:rsidRDefault="00F95C2B" w:rsidP="00FE3C32">
      <w:pPr>
        <w:spacing w:before="120" w:after="240" w:line="360" w:lineRule="auto"/>
        <w:ind w:left="9" w:right="31" w:hanging="9"/>
        <w:rPr>
          <w:rFonts w:asciiTheme="minorHAnsi" w:eastAsia="Arial" w:hAnsiTheme="minorHAnsi" w:cs="Times New Roman"/>
          <w:szCs w:val="24"/>
        </w:rPr>
      </w:pPr>
      <w:r w:rsidRPr="00C83FB2">
        <w:rPr>
          <w:rFonts w:asciiTheme="minorHAnsi" w:eastAsia="Arial" w:hAnsiTheme="minorHAnsi" w:cs="Times New Roman"/>
          <w:szCs w:val="24"/>
        </w:rPr>
        <w:t xml:space="preserve">The University’s objective is to provide access to educational opportunities for students with disabilities by reducing the physical, attitudinal, and systemic barriers experienced by students with disabilities.  </w:t>
      </w:r>
    </w:p>
    <w:p w14:paraId="550EFC11" w14:textId="1ADF82B7" w:rsidR="00F95C2B" w:rsidRPr="00C83FB2" w:rsidRDefault="00F95C2B" w:rsidP="00FE3C32">
      <w:pPr>
        <w:spacing w:before="120" w:after="240" w:line="360" w:lineRule="auto"/>
        <w:ind w:left="9" w:right="31" w:hanging="9"/>
        <w:rPr>
          <w:rFonts w:asciiTheme="minorHAnsi" w:eastAsia="Arial" w:hAnsiTheme="minorHAnsi" w:cs="Times New Roman"/>
        </w:rPr>
      </w:pPr>
      <w:r w:rsidRPr="00C83FB2">
        <w:rPr>
          <w:rFonts w:asciiTheme="minorHAnsi" w:eastAsia="Arial" w:hAnsiTheme="minorHAnsi" w:cs="Times New Roman"/>
        </w:rPr>
        <w:t xml:space="preserve">Through </w:t>
      </w:r>
      <w:hyperlink r:id="rId47" w:history="1">
        <w:r w:rsidRPr="002E13B8">
          <w:rPr>
            <w:rStyle w:val="Hyperlink"/>
            <w:rFonts w:asciiTheme="minorHAnsi" w:eastAsia="Arial" w:hAnsiTheme="minorHAnsi" w:cs="Times New Roman"/>
          </w:rPr>
          <w:t>Accessibility Services</w:t>
        </w:r>
      </w:hyperlink>
      <w:r w:rsidRPr="00C83FB2">
        <w:rPr>
          <w:rFonts w:asciiTheme="minorHAnsi" w:eastAsia="Arial" w:hAnsiTheme="minorHAnsi" w:cs="Times New Roman"/>
        </w:rPr>
        <w:t xml:space="preserve">, the University shall assist students with disabilities who self-identify and seek academic </w:t>
      </w:r>
      <w:bookmarkStart w:id="88" w:name="_Int_KMt7R4mr"/>
      <w:r w:rsidRPr="00C83FB2">
        <w:rPr>
          <w:rFonts w:asciiTheme="minorHAnsi" w:eastAsia="Arial" w:hAnsiTheme="minorHAnsi" w:cs="Times New Roman"/>
        </w:rPr>
        <w:t>accommodations</w:t>
      </w:r>
      <w:bookmarkEnd w:id="88"/>
      <w:r w:rsidRPr="00C83FB2">
        <w:rPr>
          <w:rFonts w:asciiTheme="minorHAnsi" w:eastAsia="Arial" w:hAnsiTheme="minorHAnsi" w:cs="Times New Roman"/>
        </w:rPr>
        <w:t xml:space="preserve">. While the University is responsible for providing appropriate and reasonable accommodations, students with disabilities are equally responsible for meeting their course and program requirements and for participating in their own accommodations. </w:t>
      </w:r>
    </w:p>
    <w:p w14:paraId="3AE905DF" w14:textId="77777777" w:rsidR="00F95C2B" w:rsidRPr="00C83FB2" w:rsidRDefault="00F95C2B" w:rsidP="00FE3C32">
      <w:pPr>
        <w:spacing w:before="120" w:after="240" w:line="360" w:lineRule="auto"/>
        <w:ind w:left="9" w:right="31" w:hanging="9"/>
        <w:rPr>
          <w:rFonts w:asciiTheme="minorHAnsi" w:eastAsia="Arial" w:hAnsiTheme="minorHAnsi" w:cs="Times New Roman"/>
          <w:szCs w:val="24"/>
        </w:rPr>
      </w:pPr>
      <w:r w:rsidRPr="00C83FB2">
        <w:rPr>
          <w:rFonts w:asciiTheme="minorHAnsi" w:eastAsia="Arial" w:hAnsiTheme="minorHAnsi" w:cs="Times New Roman"/>
          <w:szCs w:val="24"/>
        </w:rPr>
        <w:t xml:space="preserve">All faculty members of the Early Childhood Education program provide accommodation for students with disabilities following official notification from Accessibility Services.  </w:t>
      </w:r>
    </w:p>
    <w:p w14:paraId="189312DB" w14:textId="306CED16" w:rsidR="00F95C2B" w:rsidRPr="00C83FB2" w:rsidRDefault="00F95C2B" w:rsidP="00FE3C32">
      <w:pPr>
        <w:spacing w:before="120" w:after="240" w:line="360" w:lineRule="auto"/>
        <w:ind w:left="9" w:right="31" w:hanging="9"/>
        <w:rPr>
          <w:rFonts w:asciiTheme="minorHAnsi" w:eastAsia="Arial" w:hAnsiTheme="minorHAnsi" w:cs="Times New Roman"/>
          <w:szCs w:val="24"/>
        </w:rPr>
      </w:pPr>
      <w:r w:rsidRPr="00C83FB2">
        <w:rPr>
          <w:rFonts w:asciiTheme="minorHAnsi" w:eastAsia="Arial" w:hAnsiTheme="minorHAnsi" w:cs="Times New Roman"/>
          <w:szCs w:val="24"/>
        </w:rPr>
        <w:t xml:space="preserve">If you require accommodation, please contact </w:t>
      </w:r>
      <w:hyperlink r:id="rId48" w:history="1">
        <w:r w:rsidRPr="00D17718">
          <w:rPr>
            <w:rStyle w:val="Hyperlink"/>
            <w:rFonts w:asciiTheme="minorHAnsi" w:eastAsia="Arial" w:hAnsiTheme="minorHAnsi" w:cs="Times New Roman"/>
            <w:szCs w:val="24"/>
          </w:rPr>
          <w:t>Accessibility Services</w:t>
        </w:r>
      </w:hyperlink>
      <w:r w:rsidRPr="00C83FB2">
        <w:rPr>
          <w:rFonts w:asciiTheme="minorHAnsi" w:eastAsia="Arial" w:hAnsiTheme="minorHAnsi" w:cs="Times New Roman"/>
          <w:szCs w:val="24"/>
        </w:rPr>
        <w:t xml:space="preserve"> and meet with an Accessibility Services Advisor for assistance. They will require documentation to process your request.</w:t>
      </w:r>
    </w:p>
    <w:p w14:paraId="47EB6C85" w14:textId="77777777" w:rsidR="005E3799" w:rsidRDefault="005E3799">
      <w:pPr>
        <w:widowControl/>
        <w:autoSpaceDE/>
        <w:autoSpaceDN/>
        <w:spacing w:after="160" w:line="278" w:lineRule="auto"/>
        <w:rPr>
          <w:rFonts w:asciiTheme="minorHAnsi" w:eastAsiaTheme="majorEastAsia" w:hAnsiTheme="minorHAnsi" w:cstheme="majorBidi"/>
          <w:color w:val="0F4761" w:themeColor="accent1" w:themeShade="BF"/>
          <w:sz w:val="40"/>
          <w:szCs w:val="40"/>
        </w:rPr>
      </w:pPr>
      <w:bookmarkStart w:id="89" w:name="_Toc220413357"/>
      <w:r>
        <w:rPr>
          <w:rFonts w:asciiTheme="minorHAnsi" w:hAnsiTheme="minorHAnsi"/>
        </w:rPr>
        <w:br w:type="page"/>
      </w:r>
    </w:p>
    <w:p w14:paraId="0D181B6A" w14:textId="6D754BD7" w:rsidR="00F95C2B" w:rsidRPr="00C83FB2" w:rsidRDefault="00F95C2B" w:rsidP="00FE3C32">
      <w:pPr>
        <w:pStyle w:val="Heading1"/>
        <w:spacing w:before="120" w:after="240"/>
        <w:rPr>
          <w:rFonts w:asciiTheme="minorHAnsi" w:hAnsiTheme="minorHAnsi"/>
        </w:rPr>
      </w:pPr>
      <w:bookmarkStart w:id="90" w:name="_Toc231988373"/>
      <w:r w:rsidRPr="00C83FB2">
        <w:rPr>
          <w:rFonts w:asciiTheme="minorHAnsi" w:hAnsiTheme="minorHAnsi"/>
        </w:rPr>
        <w:lastRenderedPageBreak/>
        <w:t>STUDENT</w:t>
      </w:r>
      <w:commentRangeStart w:id="91"/>
      <w:commentRangeEnd w:id="91"/>
      <w:r w:rsidR="00C83FB2" w:rsidRPr="00C83FB2">
        <w:rPr>
          <w:rStyle w:val="CommentReference"/>
          <w:rFonts w:asciiTheme="minorHAnsi" w:hAnsiTheme="minorHAnsi"/>
          <w:sz w:val="40"/>
          <w:szCs w:val="40"/>
        </w:rPr>
        <w:commentReference w:id="91"/>
      </w:r>
      <w:r w:rsidRPr="00C83FB2">
        <w:rPr>
          <w:rFonts w:asciiTheme="minorHAnsi" w:hAnsiTheme="minorHAnsi"/>
        </w:rPr>
        <w:t xml:space="preserve"> RESOURCES AT TRU</w:t>
      </w:r>
      <w:bookmarkEnd w:id="89"/>
      <w:bookmarkEnd w:id="90"/>
    </w:p>
    <w:p w14:paraId="05C4D3A5" w14:textId="2EF7EE2B" w:rsidR="00F95C2B" w:rsidRPr="00C83FB2" w:rsidRDefault="00F95C2B" w:rsidP="00FE3C32">
      <w:pPr>
        <w:spacing w:before="120" w:after="240" w:line="360" w:lineRule="auto"/>
        <w:rPr>
          <w:rFonts w:asciiTheme="minorHAnsi" w:eastAsia="Arial" w:hAnsiTheme="minorHAnsi" w:cs="Times New Roman"/>
          <w:szCs w:val="24"/>
        </w:rPr>
      </w:pPr>
      <w:r w:rsidRPr="00C83FB2">
        <w:rPr>
          <w:rFonts w:asciiTheme="minorHAnsi" w:eastAsia="Arial" w:hAnsiTheme="minorHAnsi" w:cs="Times New Roman"/>
          <w:szCs w:val="24"/>
        </w:rPr>
        <w:t xml:space="preserve">To explore options for transferability and laddering, please contact: </w:t>
      </w:r>
      <w:hyperlink r:id="rId49">
        <w:r w:rsidRPr="00C83FB2">
          <w:rPr>
            <w:rStyle w:val="Hyperlink"/>
            <w:rFonts w:asciiTheme="minorHAnsi" w:eastAsia="Arial" w:hAnsiTheme="minorHAnsi" w:cs="Times New Roman"/>
            <w:szCs w:val="24"/>
          </w:rPr>
          <w:t>edadvising@tru.ca</w:t>
        </w:r>
      </w:hyperlink>
      <w:r w:rsidRPr="00C83FB2">
        <w:rPr>
          <w:rFonts w:asciiTheme="minorHAnsi" w:eastAsia="Arial" w:hAnsiTheme="minorHAnsi" w:cs="Times New Roman"/>
          <w:szCs w:val="24"/>
        </w:rPr>
        <w:t xml:space="preserve"> </w:t>
      </w:r>
    </w:p>
    <w:p w14:paraId="6AF8244D" w14:textId="36C5233A" w:rsidR="00F95C2B" w:rsidRPr="00C83FB2" w:rsidRDefault="00F95C2B" w:rsidP="00FE3C32">
      <w:pPr>
        <w:pStyle w:val="Heading2"/>
        <w:spacing w:before="120" w:after="240" w:line="360" w:lineRule="auto"/>
        <w:rPr>
          <w:rFonts w:asciiTheme="minorHAnsi" w:hAnsiTheme="minorHAnsi"/>
        </w:rPr>
      </w:pPr>
      <w:bookmarkStart w:id="92" w:name="_Toc231988374"/>
      <w:r w:rsidRPr="00E21066">
        <w:rPr>
          <w:rFonts w:asciiTheme="minorHAnsi" w:hAnsiTheme="minorHAnsi"/>
        </w:rPr>
        <w:t>Indigenous Student Development</w:t>
      </w:r>
      <w:bookmarkEnd w:id="92"/>
      <w:r w:rsidRPr="00C83FB2">
        <w:rPr>
          <w:rFonts w:asciiTheme="minorHAnsi" w:hAnsiTheme="minorHAnsi"/>
        </w:rPr>
        <w:t xml:space="preserve"> </w:t>
      </w:r>
    </w:p>
    <w:p w14:paraId="739ADDFF" w14:textId="6D772552" w:rsidR="005402AC" w:rsidRPr="00E21066" w:rsidRDefault="006E5DEE" w:rsidP="005402AC">
      <w:pPr>
        <w:pStyle w:val="BodyText"/>
        <w:spacing w:before="120" w:after="240"/>
        <w:rPr>
          <w:rFonts w:asciiTheme="minorHAnsi" w:eastAsia="Arial" w:hAnsiTheme="minorHAnsi" w:cs="Times New Roman"/>
          <w:b/>
          <w:bCs/>
          <w:sz w:val="24"/>
          <w:szCs w:val="24"/>
        </w:rPr>
      </w:pPr>
      <w:hyperlink r:id="rId50" w:history="1">
        <w:r w:rsidRPr="00E21066">
          <w:rPr>
            <w:rStyle w:val="Hyperlink"/>
            <w:rFonts w:asciiTheme="minorHAnsi" w:eastAsia="Arial" w:hAnsiTheme="minorHAnsi" w:cs="Times New Roman"/>
            <w:b/>
            <w:bCs/>
            <w:sz w:val="24"/>
            <w:szCs w:val="24"/>
          </w:rPr>
          <w:t>Location:</w:t>
        </w:r>
        <w:r w:rsidR="005402AC" w:rsidRPr="00E21066">
          <w:rPr>
            <w:rStyle w:val="Hyperlink"/>
            <w:rFonts w:asciiTheme="minorHAnsi" w:eastAsia="Arial" w:hAnsiTheme="minorHAnsi" w:cs="Times New Roman"/>
            <w:b/>
            <w:bCs/>
            <w:spacing w:val="-6"/>
            <w:sz w:val="24"/>
            <w:szCs w:val="24"/>
          </w:rPr>
          <w:t xml:space="preserve"> </w:t>
        </w:r>
        <w:r w:rsidR="005402AC" w:rsidRPr="00E21066">
          <w:rPr>
            <w:rStyle w:val="Hyperlink"/>
            <w:rFonts w:asciiTheme="minorHAnsi" w:eastAsia="Arial" w:hAnsiTheme="minorHAnsi" w:cs="Times New Roman"/>
            <w:b/>
            <w:bCs/>
            <w:sz w:val="24"/>
            <w:szCs w:val="24"/>
          </w:rPr>
          <w:t>‘The</w:t>
        </w:r>
        <w:r w:rsidR="005402AC" w:rsidRPr="00E21066">
          <w:rPr>
            <w:rStyle w:val="Hyperlink"/>
            <w:rFonts w:asciiTheme="minorHAnsi" w:eastAsia="Arial" w:hAnsiTheme="minorHAnsi" w:cs="Times New Roman"/>
            <w:b/>
            <w:bCs/>
            <w:spacing w:val="-5"/>
            <w:sz w:val="24"/>
            <w:szCs w:val="24"/>
          </w:rPr>
          <w:t xml:space="preserve"> </w:t>
        </w:r>
        <w:r w:rsidR="005402AC" w:rsidRPr="00E21066">
          <w:rPr>
            <w:rStyle w:val="Hyperlink"/>
            <w:rFonts w:asciiTheme="minorHAnsi" w:eastAsia="Arial" w:hAnsiTheme="minorHAnsi" w:cs="Times New Roman"/>
            <w:b/>
            <w:bCs/>
            <w:sz w:val="24"/>
            <w:szCs w:val="24"/>
          </w:rPr>
          <w:t>Gathering</w:t>
        </w:r>
        <w:r w:rsidR="005402AC" w:rsidRPr="00E21066">
          <w:rPr>
            <w:rStyle w:val="Hyperlink"/>
            <w:rFonts w:asciiTheme="minorHAnsi" w:eastAsia="Arial" w:hAnsiTheme="minorHAnsi" w:cs="Times New Roman"/>
            <w:b/>
            <w:bCs/>
            <w:spacing w:val="-6"/>
            <w:sz w:val="24"/>
            <w:szCs w:val="24"/>
          </w:rPr>
          <w:t xml:space="preserve"> </w:t>
        </w:r>
        <w:r w:rsidR="005402AC" w:rsidRPr="00E21066">
          <w:rPr>
            <w:rStyle w:val="Hyperlink"/>
            <w:rFonts w:asciiTheme="minorHAnsi" w:eastAsia="Arial" w:hAnsiTheme="minorHAnsi" w:cs="Times New Roman"/>
            <w:b/>
            <w:bCs/>
            <w:sz w:val="24"/>
            <w:szCs w:val="24"/>
          </w:rPr>
          <w:t xml:space="preserve">Place’ </w:t>
        </w:r>
        <w:r w:rsidR="005402AC" w:rsidRPr="00E21066">
          <w:rPr>
            <w:rStyle w:val="Hyperlink"/>
            <w:rFonts w:asciiTheme="minorHAnsi" w:eastAsia="Arial" w:hAnsiTheme="minorHAnsi" w:cs="Times New Roman"/>
            <w:b/>
            <w:bCs/>
            <w:spacing w:val="-5"/>
            <w:sz w:val="24"/>
            <w:szCs w:val="24"/>
          </w:rPr>
          <w:t xml:space="preserve"> </w:t>
        </w:r>
        <w:r w:rsidR="005402AC" w:rsidRPr="00E21066">
          <w:rPr>
            <w:rStyle w:val="Hyperlink"/>
            <w:rFonts w:asciiTheme="minorHAnsi" w:eastAsia="Arial" w:hAnsiTheme="minorHAnsi" w:cs="Times New Roman"/>
            <w:b/>
            <w:bCs/>
            <w:sz w:val="24"/>
            <w:szCs w:val="24"/>
          </w:rPr>
          <w:t>House</w:t>
        </w:r>
        <w:r w:rsidR="005402AC" w:rsidRPr="00E21066">
          <w:rPr>
            <w:rStyle w:val="Hyperlink"/>
            <w:rFonts w:asciiTheme="minorHAnsi" w:eastAsia="Arial" w:hAnsiTheme="minorHAnsi" w:cs="Times New Roman"/>
            <w:b/>
            <w:bCs/>
            <w:spacing w:val="-4"/>
            <w:sz w:val="24"/>
            <w:szCs w:val="24"/>
          </w:rPr>
          <w:t xml:space="preserve"> </w:t>
        </w:r>
        <w:r w:rsidR="005402AC" w:rsidRPr="00E21066">
          <w:rPr>
            <w:rStyle w:val="Hyperlink"/>
            <w:rFonts w:asciiTheme="minorHAnsi" w:eastAsia="Arial" w:hAnsiTheme="minorHAnsi" w:cs="Times New Roman"/>
            <w:b/>
            <w:bCs/>
            <w:sz w:val="24"/>
            <w:szCs w:val="24"/>
          </w:rPr>
          <w:t>5</w:t>
        </w:r>
      </w:hyperlink>
    </w:p>
    <w:p w14:paraId="248CB287" w14:textId="49B5F667" w:rsidR="005402AC" w:rsidRDefault="005402AC" w:rsidP="005402AC">
      <w:pPr>
        <w:pStyle w:val="BodyText"/>
        <w:spacing w:before="120" w:after="240"/>
        <w:rPr>
          <w:rFonts w:asciiTheme="minorHAnsi" w:eastAsia="Arial" w:hAnsiTheme="minorHAnsi" w:cs="Times New Roman"/>
          <w:spacing w:val="-2"/>
          <w:sz w:val="24"/>
          <w:szCs w:val="24"/>
        </w:rPr>
      </w:pPr>
      <w:r w:rsidRPr="007E0603">
        <w:rPr>
          <w:rFonts w:asciiTheme="minorHAnsi" w:eastAsia="Arial" w:hAnsiTheme="minorHAnsi" w:cs="Times New Roman"/>
          <w:b/>
          <w:bCs/>
          <w:sz w:val="24"/>
          <w:szCs w:val="24"/>
        </w:rPr>
        <w:t>Phone</w:t>
      </w:r>
      <w:r>
        <w:rPr>
          <w:rFonts w:asciiTheme="minorHAnsi" w:eastAsia="Arial" w:hAnsiTheme="minorHAnsi" w:cs="Times New Roman"/>
          <w:sz w:val="24"/>
          <w:szCs w:val="24"/>
        </w:rPr>
        <w:t>:</w:t>
      </w:r>
      <w:r w:rsidRPr="00C83FB2">
        <w:rPr>
          <w:rFonts w:asciiTheme="minorHAnsi" w:eastAsia="Arial" w:hAnsiTheme="minorHAnsi" w:cs="Times New Roman"/>
          <w:spacing w:val="-5"/>
          <w:sz w:val="24"/>
          <w:szCs w:val="24"/>
        </w:rPr>
        <w:t xml:space="preserve"> </w:t>
      </w:r>
      <w:r w:rsidRPr="00C83FB2">
        <w:rPr>
          <w:rFonts w:asciiTheme="minorHAnsi" w:eastAsia="Arial" w:hAnsiTheme="minorHAnsi" w:cs="Times New Roman"/>
          <w:sz w:val="24"/>
          <w:szCs w:val="24"/>
        </w:rPr>
        <w:t>250</w:t>
      </w:r>
      <w:r>
        <w:rPr>
          <w:rFonts w:asciiTheme="minorHAnsi" w:eastAsia="Arial" w:hAnsiTheme="minorHAnsi" w:cs="Times New Roman"/>
          <w:spacing w:val="-5"/>
          <w:sz w:val="24"/>
          <w:szCs w:val="24"/>
        </w:rPr>
        <w:t>-</w:t>
      </w:r>
      <w:r w:rsidRPr="00C83FB2">
        <w:rPr>
          <w:rFonts w:asciiTheme="minorHAnsi" w:eastAsia="Arial" w:hAnsiTheme="minorHAnsi" w:cs="Times New Roman"/>
          <w:sz w:val="24"/>
          <w:szCs w:val="24"/>
        </w:rPr>
        <w:t>371-</w:t>
      </w:r>
      <w:r w:rsidRPr="00C83FB2">
        <w:rPr>
          <w:rFonts w:asciiTheme="minorHAnsi" w:eastAsia="Arial" w:hAnsiTheme="minorHAnsi" w:cs="Times New Roman"/>
          <w:spacing w:val="-2"/>
          <w:sz w:val="24"/>
          <w:szCs w:val="24"/>
        </w:rPr>
        <w:t>5972</w:t>
      </w:r>
    </w:p>
    <w:p w14:paraId="1397AC57" w14:textId="3CC9A623" w:rsidR="005402AC" w:rsidRDefault="005402AC" w:rsidP="005402AC">
      <w:pPr>
        <w:pStyle w:val="BodyText"/>
        <w:spacing w:before="120" w:after="240"/>
        <w:rPr>
          <w:rFonts w:asciiTheme="minorHAnsi" w:eastAsia="Arial" w:hAnsiTheme="minorHAnsi" w:cs="Times New Roman"/>
          <w:spacing w:val="-2"/>
          <w:sz w:val="24"/>
          <w:szCs w:val="24"/>
        </w:rPr>
      </w:pPr>
      <w:r w:rsidRPr="007E0603">
        <w:rPr>
          <w:rFonts w:asciiTheme="minorHAnsi" w:eastAsia="Arial" w:hAnsiTheme="minorHAnsi" w:cs="Times New Roman"/>
          <w:b/>
          <w:bCs/>
          <w:spacing w:val="-2"/>
          <w:sz w:val="24"/>
          <w:szCs w:val="24"/>
        </w:rPr>
        <w:t>Email</w:t>
      </w:r>
      <w:r>
        <w:rPr>
          <w:rFonts w:asciiTheme="minorHAnsi" w:eastAsia="Arial" w:hAnsiTheme="minorHAnsi" w:cs="Times New Roman"/>
          <w:spacing w:val="-2"/>
          <w:sz w:val="24"/>
          <w:szCs w:val="24"/>
        </w:rPr>
        <w:t xml:space="preserve">: </w:t>
      </w:r>
      <w:hyperlink r:id="rId51" w:history="1">
        <w:r w:rsidRPr="00AF5EE7">
          <w:rPr>
            <w:rStyle w:val="Hyperlink"/>
            <w:rFonts w:asciiTheme="minorHAnsi" w:eastAsia="Arial" w:hAnsiTheme="minorHAnsi" w:cs="Times New Roman"/>
            <w:spacing w:val="-2"/>
            <w:sz w:val="24"/>
            <w:szCs w:val="24"/>
          </w:rPr>
          <w:t>indigenous@tru.ca</w:t>
        </w:r>
      </w:hyperlink>
      <w:r>
        <w:rPr>
          <w:rFonts w:asciiTheme="minorHAnsi" w:eastAsia="Arial" w:hAnsiTheme="minorHAnsi" w:cs="Times New Roman"/>
          <w:spacing w:val="-2"/>
          <w:sz w:val="24"/>
          <w:szCs w:val="24"/>
        </w:rPr>
        <w:t xml:space="preserve"> </w:t>
      </w:r>
    </w:p>
    <w:p w14:paraId="4C958320" w14:textId="6D459B6E" w:rsidR="00F95C2B" w:rsidRPr="00C83FB2" w:rsidRDefault="00F95C2B" w:rsidP="00FE3C32">
      <w:pPr>
        <w:pStyle w:val="BodyText"/>
        <w:spacing w:before="120" w:after="240" w:line="360" w:lineRule="auto"/>
        <w:ind w:right="1038"/>
        <w:rPr>
          <w:rFonts w:asciiTheme="minorHAnsi" w:eastAsia="Arial" w:hAnsiTheme="minorHAnsi" w:cs="Times New Roman"/>
          <w:sz w:val="24"/>
          <w:szCs w:val="24"/>
        </w:rPr>
      </w:pPr>
      <w:r w:rsidRPr="00C83FB2">
        <w:rPr>
          <w:rFonts w:asciiTheme="minorHAnsi" w:eastAsia="Arial" w:hAnsiTheme="minorHAnsi" w:cs="Times New Roman"/>
          <w:sz w:val="24"/>
          <w:szCs w:val="24"/>
        </w:rPr>
        <w:t>The</w:t>
      </w:r>
      <w:r w:rsidRPr="00C83FB2">
        <w:rPr>
          <w:rFonts w:asciiTheme="minorHAnsi" w:eastAsia="Arial" w:hAnsiTheme="minorHAnsi" w:cs="Times New Roman"/>
          <w:spacing w:val="-4"/>
          <w:sz w:val="24"/>
          <w:szCs w:val="24"/>
        </w:rPr>
        <w:t xml:space="preserve"> c</w:t>
      </w:r>
      <w:r w:rsidRPr="00C83FB2">
        <w:rPr>
          <w:rFonts w:asciiTheme="minorHAnsi" w:eastAsia="Arial" w:hAnsiTheme="minorHAnsi" w:cs="Times New Roman"/>
          <w:sz w:val="24"/>
          <w:szCs w:val="24"/>
        </w:rPr>
        <w:t>oordinator</w:t>
      </w:r>
      <w:r w:rsidRPr="00C83FB2">
        <w:rPr>
          <w:rFonts w:asciiTheme="minorHAnsi" w:eastAsia="Arial" w:hAnsiTheme="minorHAnsi" w:cs="Times New Roman"/>
          <w:spacing w:val="-1"/>
          <w:sz w:val="24"/>
          <w:szCs w:val="24"/>
        </w:rPr>
        <w:t xml:space="preserve"> </w:t>
      </w:r>
      <w:r w:rsidRPr="00C83FB2">
        <w:rPr>
          <w:rFonts w:asciiTheme="minorHAnsi" w:eastAsia="Arial" w:hAnsiTheme="minorHAnsi" w:cs="Times New Roman"/>
          <w:sz w:val="24"/>
          <w:szCs w:val="24"/>
        </w:rPr>
        <w:t>of</w:t>
      </w:r>
      <w:r w:rsidRPr="00C83FB2">
        <w:rPr>
          <w:rFonts w:asciiTheme="minorHAnsi" w:eastAsia="Arial" w:hAnsiTheme="minorHAnsi" w:cs="Times New Roman"/>
          <w:spacing w:val="-3"/>
          <w:sz w:val="24"/>
          <w:szCs w:val="24"/>
        </w:rPr>
        <w:t xml:space="preserve"> s</w:t>
      </w:r>
      <w:r w:rsidRPr="00C83FB2">
        <w:rPr>
          <w:rFonts w:asciiTheme="minorHAnsi" w:eastAsia="Arial" w:hAnsiTheme="minorHAnsi" w:cs="Times New Roman"/>
          <w:sz w:val="24"/>
          <w:szCs w:val="24"/>
        </w:rPr>
        <w:t>ervices</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for</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Indigenous</w:t>
      </w:r>
      <w:r w:rsidRPr="00C83FB2">
        <w:rPr>
          <w:rFonts w:asciiTheme="minorHAnsi" w:eastAsia="Arial" w:hAnsiTheme="minorHAnsi" w:cs="Times New Roman"/>
          <w:spacing w:val="-4"/>
          <w:sz w:val="24"/>
          <w:szCs w:val="24"/>
        </w:rPr>
        <w:t xml:space="preserve"> s</w:t>
      </w:r>
      <w:r w:rsidRPr="00C83FB2">
        <w:rPr>
          <w:rFonts w:asciiTheme="minorHAnsi" w:eastAsia="Arial" w:hAnsiTheme="minorHAnsi" w:cs="Times New Roman"/>
          <w:sz w:val="24"/>
          <w:szCs w:val="24"/>
        </w:rPr>
        <w:t>tudents</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is</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responsible</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for</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providing</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services</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to</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support</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and assist Indigenous students in completing their educational programs.</w:t>
      </w:r>
    </w:p>
    <w:p w14:paraId="703C3267" w14:textId="76374867" w:rsidR="00FC5CB3" w:rsidRDefault="00FC5CB3" w:rsidP="00FC5CB3">
      <w:pPr>
        <w:pStyle w:val="BodyText"/>
        <w:spacing w:before="120" w:after="240" w:line="360" w:lineRule="auto"/>
        <w:ind w:right="1038"/>
        <w:rPr>
          <w:rFonts w:asciiTheme="minorHAnsi" w:eastAsia="Arial" w:hAnsiTheme="minorHAnsi" w:cs="Times New Roman"/>
          <w:sz w:val="24"/>
          <w:szCs w:val="24"/>
        </w:rPr>
      </w:pPr>
      <w:r w:rsidRPr="00C83FB2">
        <w:rPr>
          <w:rFonts w:asciiTheme="minorHAnsi" w:eastAsia="Arial" w:hAnsiTheme="minorHAnsi" w:cs="Times New Roman"/>
          <w:sz w:val="24"/>
          <w:szCs w:val="24"/>
        </w:rPr>
        <w:t>The</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Gathering</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Place,</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located</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in</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House</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5,</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is</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a</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 xml:space="preserve">friendly and inviting Indigenous </w:t>
      </w:r>
      <w:r>
        <w:rPr>
          <w:rFonts w:asciiTheme="minorHAnsi" w:eastAsia="Arial" w:hAnsiTheme="minorHAnsi" w:cs="Times New Roman"/>
          <w:sz w:val="24"/>
          <w:szCs w:val="24"/>
        </w:rPr>
        <w:t>C</w:t>
      </w:r>
      <w:r w:rsidRPr="00C83FB2">
        <w:rPr>
          <w:rFonts w:asciiTheme="minorHAnsi" w:eastAsia="Arial" w:hAnsiTheme="minorHAnsi" w:cs="Times New Roman"/>
          <w:sz w:val="24"/>
          <w:szCs w:val="24"/>
        </w:rPr>
        <w:t>entre that provides information on all aspects of university life and doubles as space to socialize, study or just take a break from your day. It is truly a home away from home.</w:t>
      </w:r>
    </w:p>
    <w:p w14:paraId="4B66B9E0" w14:textId="77777777" w:rsidR="007561E4" w:rsidRPr="00C83FB2" w:rsidRDefault="007561E4" w:rsidP="007561E4">
      <w:pPr>
        <w:pStyle w:val="Heading2"/>
        <w:spacing w:before="120" w:after="240" w:line="360" w:lineRule="auto"/>
        <w:rPr>
          <w:rFonts w:asciiTheme="minorHAnsi" w:hAnsiTheme="minorHAnsi"/>
        </w:rPr>
      </w:pPr>
      <w:bookmarkStart w:id="93" w:name="_Toc220413368"/>
      <w:bookmarkStart w:id="94" w:name="_Toc231988375"/>
      <w:r w:rsidRPr="00C83FB2">
        <w:rPr>
          <w:rFonts w:asciiTheme="minorHAnsi" w:hAnsiTheme="minorHAnsi"/>
        </w:rPr>
        <w:t>Awards and Scholarships</w:t>
      </w:r>
      <w:bookmarkEnd w:id="93"/>
      <w:bookmarkEnd w:id="94"/>
    </w:p>
    <w:p w14:paraId="3EF5A7A2" w14:textId="77777777" w:rsidR="007561E4" w:rsidRPr="00C83FB2" w:rsidRDefault="007561E4" w:rsidP="007561E4">
      <w:pPr>
        <w:pStyle w:val="BodyText"/>
        <w:spacing w:before="120" w:after="240" w:line="360" w:lineRule="auto"/>
        <w:rPr>
          <w:rFonts w:asciiTheme="minorHAnsi" w:eastAsia="Arial" w:hAnsiTheme="minorHAnsi" w:cs="Times New Roman"/>
          <w:sz w:val="24"/>
          <w:szCs w:val="24"/>
        </w:rPr>
      </w:pPr>
      <w:r w:rsidRPr="00C83FB2">
        <w:rPr>
          <w:rFonts w:asciiTheme="minorHAnsi" w:eastAsia="Arial" w:hAnsiTheme="minorHAnsi" w:cs="Times New Roman"/>
          <w:sz w:val="24"/>
          <w:szCs w:val="24"/>
        </w:rPr>
        <w:t xml:space="preserve">For TRU-wide opportunities, please visit </w:t>
      </w:r>
      <w:hyperlink r:id="rId52" w:history="1">
        <w:r w:rsidRPr="00C83FB2">
          <w:rPr>
            <w:rStyle w:val="Hyperlink"/>
            <w:rFonts w:asciiTheme="minorHAnsi" w:eastAsia="Arial" w:hAnsiTheme="minorHAnsi" w:cs="Times New Roman"/>
            <w:sz w:val="24"/>
            <w:szCs w:val="24"/>
          </w:rPr>
          <w:t>https://www.tru.ca/awards.html</w:t>
        </w:r>
      </w:hyperlink>
    </w:p>
    <w:p w14:paraId="712CC2D9" w14:textId="77777777" w:rsidR="007561E4" w:rsidRPr="00C83FB2" w:rsidRDefault="007561E4" w:rsidP="007561E4">
      <w:pPr>
        <w:pStyle w:val="BodyText"/>
        <w:spacing w:before="120" w:after="240" w:line="360" w:lineRule="auto"/>
        <w:rPr>
          <w:rFonts w:asciiTheme="minorHAnsi" w:eastAsia="Arial" w:hAnsiTheme="minorHAnsi" w:cs="Times New Roman"/>
          <w:sz w:val="24"/>
          <w:szCs w:val="24"/>
        </w:rPr>
      </w:pPr>
      <w:r w:rsidRPr="00C83FB2">
        <w:rPr>
          <w:rFonts w:asciiTheme="minorHAnsi" w:eastAsia="Arial" w:hAnsiTheme="minorHAnsi" w:cs="Times New Roman"/>
          <w:sz w:val="24"/>
          <w:szCs w:val="24"/>
        </w:rPr>
        <w:t xml:space="preserve">For ECE specific awards and scholarships, please visit </w:t>
      </w:r>
      <w:hyperlink r:id="rId53">
        <w:r w:rsidRPr="00C83FB2">
          <w:rPr>
            <w:rStyle w:val="Hyperlink"/>
            <w:rFonts w:asciiTheme="minorHAnsi" w:eastAsia="Arial" w:hAnsiTheme="minorHAnsi" w:cs="Times New Roman"/>
            <w:sz w:val="24"/>
            <w:szCs w:val="24"/>
          </w:rPr>
          <w:t>ECE’s website</w:t>
        </w:r>
      </w:hyperlink>
      <w:r w:rsidRPr="00C83FB2">
        <w:rPr>
          <w:rFonts w:asciiTheme="minorHAnsi" w:eastAsia="Arial" w:hAnsiTheme="minorHAnsi" w:cs="Times New Roman"/>
          <w:sz w:val="24"/>
          <w:szCs w:val="24"/>
        </w:rPr>
        <w:t xml:space="preserve"> </w:t>
      </w:r>
    </w:p>
    <w:p w14:paraId="467D1DA7" w14:textId="2682E6CD" w:rsidR="00F95C2B" w:rsidRPr="00C83FB2" w:rsidRDefault="00F95C2B" w:rsidP="00FE3C32">
      <w:pPr>
        <w:pStyle w:val="Heading2"/>
        <w:spacing w:before="120" w:after="240" w:line="360" w:lineRule="auto"/>
        <w:rPr>
          <w:rFonts w:asciiTheme="minorHAnsi" w:hAnsiTheme="minorHAnsi"/>
        </w:rPr>
      </w:pPr>
      <w:bookmarkStart w:id="95" w:name="The_Gathering_Place_&quot;Cplul’kw’ten&quot;_Where"/>
      <w:bookmarkStart w:id="96" w:name="_Toc231988376"/>
      <w:bookmarkStart w:id="97" w:name="_Toc220413363"/>
      <w:bookmarkEnd w:id="95"/>
      <w:r w:rsidRPr="00E21066">
        <w:rPr>
          <w:rFonts w:asciiTheme="minorHAnsi" w:hAnsiTheme="minorHAnsi"/>
        </w:rPr>
        <w:t>Student</w:t>
      </w:r>
      <w:r w:rsidRPr="00E21066">
        <w:rPr>
          <w:rFonts w:asciiTheme="minorHAnsi" w:hAnsiTheme="minorHAnsi"/>
          <w:spacing w:val="-3"/>
        </w:rPr>
        <w:t xml:space="preserve"> </w:t>
      </w:r>
      <w:r w:rsidRPr="00E21066">
        <w:rPr>
          <w:rFonts w:asciiTheme="minorHAnsi" w:hAnsiTheme="minorHAnsi"/>
        </w:rPr>
        <w:t>Services</w:t>
      </w:r>
      <w:bookmarkEnd w:id="96"/>
      <w:r w:rsidRPr="00E21066">
        <w:rPr>
          <w:rFonts w:asciiTheme="minorHAnsi" w:hAnsiTheme="minorHAnsi"/>
          <w:spacing w:val="-4"/>
        </w:rPr>
        <w:t xml:space="preserve"> </w:t>
      </w:r>
      <w:bookmarkEnd w:id="97"/>
    </w:p>
    <w:p w14:paraId="26131C58" w14:textId="79C4E220" w:rsidR="00052984" w:rsidRPr="00E21066" w:rsidRDefault="00052984" w:rsidP="007561E4">
      <w:pPr>
        <w:pStyle w:val="BodyText"/>
        <w:spacing w:before="120" w:after="240"/>
        <w:rPr>
          <w:rFonts w:asciiTheme="minorHAnsi" w:hAnsiTheme="minorHAnsi"/>
          <w:b/>
          <w:bCs/>
          <w:sz w:val="24"/>
          <w:szCs w:val="24"/>
        </w:rPr>
      </w:pPr>
      <w:hyperlink r:id="rId54" w:history="1">
        <w:r w:rsidRPr="00E21066">
          <w:rPr>
            <w:rStyle w:val="Hyperlink"/>
            <w:rFonts w:asciiTheme="minorHAnsi" w:hAnsiTheme="minorHAnsi"/>
            <w:b/>
            <w:bCs/>
            <w:sz w:val="24"/>
            <w:szCs w:val="24"/>
          </w:rPr>
          <w:t>Location: OM 1631</w:t>
        </w:r>
      </w:hyperlink>
    </w:p>
    <w:p w14:paraId="393DE13A" w14:textId="6D694A2E" w:rsidR="00052984" w:rsidRDefault="00B037CB" w:rsidP="007561E4">
      <w:pPr>
        <w:pStyle w:val="BodyText"/>
        <w:spacing w:before="120" w:after="240"/>
        <w:rPr>
          <w:rFonts w:asciiTheme="minorHAnsi" w:hAnsiTheme="minorHAnsi"/>
          <w:sz w:val="24"/>
          <w:szCs w:val="24"/>
        </w:rPr>
      </w:pPr>
      <w:r>
        <w:rPr>
          <w:rFonts w:asciiTheme="minorHAnsi" w:hAnsiTheme="minorHAnsi"/>
          <w:b/>
          <w:bCs/>
          <w:sz w:val="24"/>
          <w:szCs w:val="24"/>
        </w:rPr>
        <w:t xml:space="preserve">Hours: </w:t>
      </w:r>
      <w:r>
        <w:rPr>
          <w:rFonts w:asciiTheme="minorHAnsi" w:hAnsiTheme="minorHAnsi"/>
          <w:sz w:val="24"/>
          <w:szCs w:val="24"/>
        </w:rPr>
        <w:t>Monday-Friday 8:30-4:00 pm</w:t>
      </w:r>
    </w:p>
    <w:p w14:paraId="3E18F622" w14:textId="236F1E3D" w:rsidR="00B037CB" w:rsidRDefault="00B037CB" w:rsidP="007561E4">
      <w:pPr>
        <w:pStyle w:val="BodyText"/>
        <w:spacing w:before="120" w:after="240"/>
        <w:rPr>
          <w:rFonts w:asciiTheme="minorHAnsi" w:hAnsiTheme="minorHAnsi"/>
          <w:sz w:val="24"/>
          <w:szCs w:val="24"/>
        </w:rPr>
      </w:pPr>
      <w:r>
        <w:rPr>
          <w:rFonts w:asciiTheme="minorHAnsi" w:hAnsiTheme="minorHAnsi"/>
          <w:b/>
          <w:bCs/>
          <w:sz w:val="24"/>
          <w:szCs w:val="24"/>
        </w:rPr>
        <w:t xml:space="preserve">Phone: </w:t>
      </w:r>
      <w:r>
        <w:rPr>
          <w:rFonts w:asciiTheme="minorHAnsi" w:hAnsiTheme="minorHAnsi"/>
          <w:sz w:val="24"/>
          <w:szCs w:val="24"/>
        </w:rPr>
        <w:t>250-828-5023</w:t>
      </w:r>
    </w:p>
    <w:p w14:paraId="70F7EA21" w14:textId="7D406222" w:rsidR="00B037CB" w:rsidRPr="00A22D80" w:rsidRDefault="39E1B042" w:rsidP="7AA980FD">
      <w:pPr>
        <w:pStyle w:val="BodyText"/>
        <w:spacing w:before="120" w:after="240"/>
        <w:rPr>
          <w:rFonts w:asciiTheme="minorHAnsi" w:hAnsiTheme="minorHAnsi"/>
          <w:sz w:val="24"/>
          <w:szCs w:val="24"/>
          <w:lang w:val="fr-CA"/>
        </w:rPr>
      </w:pPr>
      <w:r w:rsidRPr="7AA980FD">
        <w:rPr>
          <w:rFonts w:asciiTheme="minorHAnsi" w:hAnsiTheme="minorHAnsi"/>
          <w:b/>
          <w:bCs/>
          <w:sz w:val="24"/>
          <w:szCs w:val="24"/>
          <w:lang w:val="fr-CA"/>
        </w:rPr>
        <w:t xml:space="preserve">Email: </w:t>
      </w:r>
      <w:hyperlink r:id="rId55">
        <w:r w:rsidRPr="7AA980FD">
          <w:rPr>
            <w:rStyle w:val="Hyperlink"/>
            <w:rFonts w:asciiTheme="minorHAnsi" w:hAnsiTheme="minorHAnsi"/>
            <w:sz w:val="24"/>
            <w:szCs w:val="24"/>
            <w:lang w:val="fr-CA"/>
          </w:rPr>
          <w:t>student</w:t>
        </w:r>
        <w:r w:rsidR="31A96A3B" w:rsidRPr="7AA980FD">
          <w:rPr>
            <w:rStyle w:val="Hyperlink"/>
            <w:rFonts w:asciiTheme="minorHAnsi" w:hAnsiTheme="minorHAnsi"/>
            <w:sz w:val="24"/>
            <w:szCs w:val="24"/>
            <w:lang w:val="fr-CA"/>
          </w:rPr>
          <w:t>services@tru.ca</w:t>
        </w:r>
      </w:hyperlink>
      <w:r w:rsidR="00B037CB">
        <w:tab/>
      </w:r>
    </w:p>
    <w:p w14:paraId="4E685A9C" w14:textId="6C3AC7E2" w:rsidR="00FF0473" w:rsidRPr="00C83FB2" w:rsidRDefault="00FF0473" w:rsidP="00FF0473">
      <w:pPr>
        <w:pStyle w:val="BodyText"/>
        <w:spacing w:before="120" w:after="240" w:line="360" w:lineRule="auto"/>
        <w:rPr>
          <w:rFonts w:asciiTheme="minorHAnsi" w:eastAsia="Arial" w:hAnsiTheme="minorHAnsi" w:cs="Times New Roman"/>
          <w:sz w:val="24"/>
          <w:szCs w:val="24"/>
        </w:rPr>
      </w:pPr>
      <w:hyperlink r:id="rId56" w:history="1">
        <w:r w:rsidRPr="00A20EC9">
          <w:rPr>
            <w:rStyle w:val="Hyperlink"/>
            <w:rFonts w:asciiTheme="minorHAnsi" w:eastAsia="Arial" w:hAnsiTheme="minorHAnsi" w:cs="Times New Roman"/>
            <w:sz w:val="24"/>
            <w:szCs w:val="24"/>
          </w:rPr>
          <w:t>Student Affairs</w:t>
        </w:r>
      </w:hyperlink>
      <w:r>
        <w:rPr>
          <w:rFonts w:asciiTheme="minorHAnsi" w:eastAsia="Arial" w:hAnsiTheme="minorHAnsi" w:cs="Times New Roman"/>
          <w:sz w:val="24"/>
          <w:szCs w:val="24"/>
        </w:rPr>
        <w:t xml:space="preserve"> provides many resources such as Sexualized Violence Prevention and </w:t>
      </w:r>
      <w:r>
        <w:rPr>
          <w:rFonts w:asciiTheme="minorHAnsi" w:eastAsia="Arial" w:hAnsiTheme="minorHAnsi" w:cs="Times New Roman"/>
          <w:sz w:val="24"/>
          <w:szCs w:val="24"/>
        </w:rPr>
        <w:lastRenderedPageBreak/>
        <w:t>Response and Student Case managers.</w:t>
      </w:r>
    </w:p>
    <w:p w14:paraId="604542BD" w14:textId="77777777" w:rsidR="00566FD8" w:rsidRDefault="00F95C2B" w:rsidP="00FE3C32">
      <w:pPr>
        <w:pStyle w:val="BodyText"/>
        <w:spacing w:before="120" w:after="240" w:line="360" w:lineRule="auto"/>
        <w:rPr>
          <w:rFonts w:asciiTheme="minorHAnsi" w:eastAsia="Times New Roman" w:hAnsiTheme="minorHAnsi" w:cs="Times New Roman"/>
          <w:color w:val="212121"/>
          <w:sz w:val="24"/>
          <w:szCs w:val="24"/>
        </w:rPr>
      </w:pPr>
      <w:r w:rsidRPr="00C83FB2">
        <w:rPr>
          <w:rFonts w:asciiTheme="minorHAnsi" w:eastAsia="Times New Roman" w:hAnsiTheme="minorHAnsi" w:cs="Times New Roman"/>
          <w:color w:val="212121"/>
          <w:sz w:val="24"/>
          <w:szCs w:val="24"/>
        </w:rPr>
        <w:t xml:space="preserve">Student case </w:t>
      </w:r>
      <w:r w:rsidR="003B584E">
        <w:rPr>
          <w:rFonts w:asciiTheme="minorHAnsi" w:eastAsia="Times New Roman" w:hAnsiTheme="minorHAnsi" w:cs="Times New Roman"/>
          <w:color w:val="212121"/>
          <w:sz w:val="24"/>
          <w:szCs w:val="24"/>
        </w:rPr>
        <w:t>m</w:t>
      </w:r>
      <w:r w:rsidRPr="00C83FB2">
        <w:rPr>
          <w:rFonts w:asciiTheme="minorHAnsi" w:eastAsia="Times New Roman" w:hAnsiTheme="minorHAnsi" w:cs="Times New Roman"/>
          <w:color w:val="212121"/>
          <w:sz w:val="24"/>
          <w:szCs w:val="24"/>
        </w:rPr>
        <w:t>anagers provide short term solutions, support with connecting students to resources on and off campus and navigating campus policy.  Appointments with case ma</w:t>
      </w:r>
      <w:r w:rsidR="00B9515A">
        <w:rPr>
          <w:rFonts w:asciiTheme="minorHAnsi" w:eastAsia="Times New Roman" w:hAnsiTheme="minorHAnsi" w:cs="Times New Roman"/>
          <w:color w:val="212121"/>
          <w:sz w:val="24"/>
          <w:szCs w:val="24"/>
        </w:rPr>
        <w:t>n</w:t>
      </w:r>
      <w:r w:rsidRPr="00C83FB2">
        <w:rPr>
          <w:rFonts w:asciiTheme="minorHAnsi" w:eastAsia="Times New Roman" w:hAnsiTheme="minorHAnsi" w:cs="Times New Roman"/>
          <w:color w:val="212121"/>
          <w:sz w:val="24"/>
          <w:szCs w:val="24"/>
        </w:rPr>
        <w:t>agers are booked in advance, but emergency or crisis situations are dealt with as quickly as possible.</w:t>
      </w:r>
    </w:p>
    <w:p w14:paraId="6DD3433B" w14:textId="48D92358" w:rsidR="00F95C2B" w:rsidRDefault="00F95C2B" w:rsidP="00FE3C32">
      <w:pPr>
        <w:pStyle w:val="BodyText"/>
        <w:spacing w:before="120" w:after="240" w:line="360" w:lineRule="auto"/>
        <w:rPr>
          <w:rFonts w:asciiTheme="minorHAnsi" w:eastAsia="Times New Roman" w:hAnsiTheme="minorHAnsi" w:cs="Times New Roman"/>
          <w:color w:val="212121"/>
          <w:sz w:val="24"/>
          <w:szCs w:val="24"/>
        </w:rPr>
      </w:pPr>
      <w:r w:rsidRPr="00C83FB2">
        <w:rPr>
          <w:rFonts w:asciiTheme="minorHAnsi" w:eastAsia="Times New Roman" w:hAnsiTheme="minorHAnsi" w:cs="Times New Roman"/>
          <w:color w:val="212121"/>
          <w:sz w:val="24"/>
          <w:szCs w:val="24"/>
        </w:rPr>
        <w:t>Any TRU community member who is concerned about the wellbeing of a student can submit a</w:t>
      </w:r>
      <w:r w:rsidR="008E7202">
        <w:rPr>
          <w:rFonts w:asciiTheme="minorHAnsi" w:eastAsia="Times New Roman" w:hAnsiTheme="minorHAnsi" w:cs="Times New Roman"/>
          <w:color w:val="212121"/>
          <w:sz w:val="24"/>
          <w:szCs w:val="24"/>
        </w:rPr>
        <w:t xml:space="preserve">n </w:t>
      </w:r>
      <w:r w:rsidRPr="00C83FB2">
        <w:rPr>
          <w:rFonts w:asciiTheme="minorHAnsi" w:eastAsia="Times New Roman" w:hAnsiTheme="minorHAnsi" w:cs="Times New Roman"/>
          <w:color w:val="212121"/>
          <w:sz w:val="24"/>
          <w:szCs w:val="24"/>
        </w:rPr>
        <w:t>CARE report to initiate a check-in from a student case manager. These reports can be submitted anonymously</w:t>
      </w:r>
      <w:r w:rsidR="00566FD8">
        <w:rPr>
          <w:rFonts w:asciiTheme="minorHAnsi" w:eastAsia="Times New Roman" w:hAnsiTheme="minorHAnsi" w:cs="Times New Roman"/>
          <w:color w:val="212121"/>
          <w:sz w:val="24"/>
          <w:szCs w:val="24"/>
        </w:rPr>
        <w:t xml:space="preserve">. </w:t>
      </w:r>
    </w:p>
    <w:p w14:paraId="3E1797EB" w14:textId="553C0378" w:rsidR="007561E4" w:rsidRDefault="007561E4" w:rsidP="007561E4">
      <w:pPr>
        <w:pStyle w:val="Heading3"/>
        <w:rPr>
          <w:spacing w:val="-2"/>
        </w:rPr>
      </w:pPr>
      <w:bookmarkStart w:id="98" w:name="_Toc220413364"/>
      <w:bookmarkStart w:id="99" w:name="_Toc231988377"/>
      <w:r w:rsidRPr="00E21066">
        <w:rPr>
          <w:rFonts w:asciiTheme="minorHAnsi" w:hAnsiTheme="minorHAnsi"/>
        </w:rPr>
        <w:t>Accessibility</w:t>
      </w:r>
      <w:r w:rsidRPr="00E21066">
        <w:rPr>
          <w:rFonts w:asciiTheme="minorHAnsi" w:hAnsiTheme="minorHAnsi"/>
          <w:spacing w:val="-10"/>
        </w:rPr>
        <w:t xml:space="preserve"> </w:t>
      </w:r>
      <w:r w:rsidRPr="00E21066">
        <w:rPr>
          <w:rFonts w:asciiTheme="minorHAnsi" w:hAnsiTheme="minorHAnsi"/>
          <w:spacing w:val="-2"/>
        </w:rPr>
        <w:t>Services</w:t>
      </w:r>
      <w:bookmarkEnd w:id="98"/>
      <w:bookmarkEnd w:id="99"/>
    </w:p>
    <w:p w14:paraId="2A2BDE5A" w14:textId="115E8F1B" w:rsidR="007561E4" w:rsidRPr="00E21066" w:rsidRDefault="007561E4" w:rsidP="007561E4">
      <w:pPr>
        <w:spacing w:before="120" w:after="240"/>
        <w:rPr>
          <w:rFonts w:asciiTheme="minorHAnsi" w:hAnsiTheme="minorHAnsi"/>
          <w:b/>
          <w:bCs/>
        </w:rPr>
      </w:pPr>
      <w:hyperlink r:id="rId57" w:history="1">
        <w:r w:rsidRPr="00E21066">
          <w:rPr>
            <w:rStyle w:val="Hyperlink"/>
            <w:rFonts w:asciiTheme="minorHAnsi" w:hAnsiTheme="minorHAnsi"/>
            <w:b/>
            <w:bCs/>
          </w:rPr>
          <w:t>Location: OM 1631</w:t>
        </w:r>
      </w:hyperlink>
    </w:p>
    <w:p w14:paraId="6FFDDD36" w14:textId="77777777" w:rsidR="007561E4" w:rsidRDefault="007561E4" w:rsidP="007561E4">
      <w:pPr>
        <w:spacing w:before="120" w:after="240"/>
        <w:rPr>
          <w:rFonts w:asciiTheme="minorHAnsi" w:hAnsiTheme="minorHAnsi"/>
        </w:rPr>
      </w:pPr>
      <w:r w:rsidRPr="007E0603">
        <w:rPr>
          <w:rFonts w:asciiTheme="minorHAnsi" w:hAnsiTheme="minorHAnsi"/>
          <w:b/>
          <w:bCs/>
        </w:rPr>
        <w:t>Phone</w:t>
      </w:r>
      <w:r>
        <w:rPr>
          <w:rFonts w:asciiTheme="minorHAnsi" w:hAnsiTheme="minorHAnsi"/>
        </w:rPr>
        <w:t>: 250-828-5023</w:t>
      </w:r>
    </w:p>
    <w:p w14:paraId="791C5B7F" w14:textId="32559AE1" w:rsidR="007561E4" w:rsidRPr="007E0603" w:rsidRDefault="007561E4" w:rsidP="007561E4">
      <w:pPr>
        <w:spacing w:before="120" w:after="240"/>
        <w:rPr>
          <w:rFonts w:asciiTheme="minorHAnsi" w:hAnsiTheme="minorHAnsi"/>
          <w:lang w:val="en-CA"/>
        </w:rPr>
      </w:pPr>
      <w:r w:rsidRPr="007E0603">
        <w:rPr>
          <w:rFonts w:asciiTheme="minorHAnsi" w:hAnsiTheme="minorHAnsi"/>
          <w:b/>
          <w:bCs/>
          <w:lang w:val="en-CA"/>
        </w:rPr>
        <w:t>Email:</w:t>
      </w:r>
      <w:r w:rsidRPr="007E0603">
        <w:rPr>
          <w:rFonts w:asciiTheme="minorHAnsi" w:hAnsiTheme="minorHAnsi"/>
          <w:lang w:val="en-CA"/>
        </w:rPr>
        <w:t> </w:t>
      </w:r>
      <w:r w:rsidR="00773E34" w:rsidRPr="007E0603">
        <w:rPr>
          <w:rFonts w:asciiTheme="minorHAnsi" w:hAnsiTheme="minorHAnsi"/>
          <w:lang w:val="en-CA"/>
        </w:rPr>
        <w:t xml:space="preserve"> </w:t>
      </w:r>
      <w:hyperlink r:id="rId58" w:history="1">
        <w:r w:rsidRPr="007E0603">
          <w:rPr>
            <w:rStyle w:val="Hyperlink"/>
            <w:rFonts w:asciiTheme="minorHAnsi" w:hAnsiTheme="minorHAnsi"/>
            <w:lang w:val="en-CA"/>
          </w:rPr>
          <w:t>as@tru.ca</w:t>
        </w:r>
      </w:hyperlink>
      <w:r w:rsidRPr="007E0603">
        <w:rPr>
          <w:rFonts w:asciiTheme="minorHAnsi" w:hAnsiTheme="minorHAnsi"/>
          <w:lang w:val="en-CA"/>
        </w:rPr>
        <w:t> </w:t>
      </w:r>
    </w:p>
    <w:p w14:paraId="4FEF1324" w14:textId="77777777" w:rsidR="007561E4" w:rsidRPr="00C83FB2" w:rsidRDefault="007561E4" w:rsidP="007561E4">
      <w:pPr>
        <w:spacing w:before="120" w:after="240" w:line="360" w:lineRule="auto"/>
        <w:rPr>
          <w:rFonts w:asciiTheme="minorHAnsi" w:eastAsia="Arial" w:hAnsiTheme="minorHAnsi" w:cs="Times New Roman"/>
          <w:spacing w:val="-2"/>
        </w:rPr>
      </w:pPr>
      <w:r w:rsidRPr="00C83FB2">
        <w:rPr>
          <w:rFonts w:asciiTheme="minorHAnsi" w:hAnsiTheme="minorHAnsi" w:cs="Times New Roman"/>
        </w:rPr>
        <w:t>If</w:t>
      </w:r>
      <w:r w:rsidRPr="00C83FB2">
        <w:rPr>
          <w:rFonts w:asciiTheme="minorHAnsi" w:hAnsiTheme="minorHAnsi" w:cs="Times New Roman"/>
          <w:spacing w:val="-3"/>
        </w:rPr>
        <w:t xml:space="preserve"> </w:t>
      </w:r>
      <w:r w:rsidRPr="00C83FB2">
        <w:rPr>
          <w:rFonts w:asciiTheme="minorHAnsi" w:hAnsiTheme="minorHAnsi" w:cs="Times New Roman"/>
        </w:rPr>
        <w:t>you</w:t>
      </w:r>
      <w:r w:rsidRPr="00C83FB2">
        <w:rPr>
          <w:rFonts w:asciiTheme="minorHAnsi" w:hAnsiTheme="minorHAnsi" w:cs="Times New Roman"/>
          <w:spacing w:val="-4"/>
        </w:rPr>
        <w:t xml:space="preserve"> </w:t>
      </w:r>
      <w:r w:rsidRPr="00C83FB2">
        <w:rPr>
          <w:rFonts w:asciiTheme="minorHAnsi" w:hAnsiTheme="minorHAnsi" w:cs="Times New Roman"/>
        </w:rPr>
        <w:t>are</w:t>
      </w:r>
      <w:r w:rsidRPr="00C83FB2">
        <w:rPr>
          <w:rFonts w:asciiTheme="minorHAnsi" w:hAnsiTheme="minorHAnsi" w:cs="Times New Roman"/>
          <w:spacing w:val="-4"/>
        </w:rPr>
        <w:t xml:space="preserve"> </w:t>
      </w:r>
      <w:r w:rsidRPr="00C83FB2">
        <w:rPr>
          <w:rFonts w:asciiTheme="minorHAnsi" w:hAnsiTheme="minorHAnsi" w:cs="Times New Roman"/>
        </w:rPr>
        <w:t>a</w:t>
      </w:r>
      <w:r w:rsidRPr="00C83FB2">
        <w:rPr>
          <w:rFonts w:asciiTheme="minorHAnsi" w:hAnsiTheme="minorHAnsi" w:cs="Times New Roman"/>
          <w:spacing w:val="-3"/>
        </w:rPr>
        <w:t xml:space="preserve"> </w:t>
      </w:r>
      <w:r w:rsidRPr="00C83FB2">
        <w:rPr>
          <w:rFonts w:asciiTheme="minorHAnsi" w:hAnsiTheme="minorHAnsi" w:cs="Times New Roman"/>
        </w:rPr>
        <w:t>student</w:t>
      </w:r>
      <w:r w:rsidRPr="00C83FB2">
        <w:rPr>
          <w:rFonts w:asciiTheme="minorHAnsi" w:hAnsiTheme="minorHAnsi" w:cs="Times New Roman"/>
          <w:spacing w:val="-4"/>
        </w:rPr>
        <w:t xml:space="preserve"> </w:t>
      </w:r>
      <w:r w:rsidRPr="00C83FB2">
        <w:rPr>
          <w:rFonts w:asciiTheme="minorHAnsi" w:hAnsiTheme="minorHAnsi" w:cs="Times New Roman"/>
        </w:rPr>
        <w:t>with</w:t>
      </w:r>
      <w:r w:rsidRPr="00C83FB2">
        <w:rPr>
          <w:rFonts w:asciiTheme="minorHAnsi" w:hAnsiTheme="minorHAnsi" w:cs="Times New Roman"/>
          <w:spacing w:val="-5"/>
        </w:rPr>
        <w:t xml:space="preserve"> </w:t>
      </w:r>
      <w:r w:rsidRPr="00C83FB2">
        <w:rPr>
          <w:rFonts w:asciiTheme="minorHAnsi" w:hAnsiTheme="minorHAnsi" w:cs="Times New Roman"/>
        </w:rPr>
        <w:t>a</w:t>
      </w:r>
      <w:r w:rsidRPr="00C83FB2">
        <w:rPr>
          <w:rFonts w:asciiTheme="minorHAnsi" w:hAnsiTheme="minorHAnsi" w:cs="Times New Roman"/>
          <w:spacing w:val="-3"/>
        </w:rPr>
        <w:t xml:space="preserve"> </w:t>
      </w:r>
      <w:r w:rsidRPr="00C83FB2">
        <w:rPr>
          <w:rFonts w:asciiTheme="minorHAnsi" w:hAnsiTheme="minorHAnsi" w:cs="Times New Roman"/>
        </w:rPr>
        <w:t>disability</w:t>
      </w:r>
      <w:r w:rsidRPr="00C83FB2">
        <w:rPr>
          <w:rFonts w:asciiTheme="minorHAnsi" w:hAnsiTheme="minorHAnsi" w:cs="Times New Roman"/>
          <w:spacing w:val="-5"/>
        </w:rPr>
        <w:t xml:space="preserve"> </w:t>
      </w:r>
      <w:r w:rsidRPr="00C83FB2">
        <w:rPr>
          <w:rFonts w:asciiTheme="minorHAnsi" w:hAnsiTheme="minorHAnsi" w:cs="Times New Roman"/>
        </w:rPr>
        <w:t>and</w:t>
      </w:r>
      <w:r w:rsidRPr="00C83FB2">
        <w:rPr>
          <w:rFonts w:asciiTheme="minorHAnsi" w:hAnsiTheme="minorHAnsi" w:cs="Times New Roman"/>
          <w:spacing w:val="-3"/>
        </w:rPr>
        <w:t xml:space="preserve"> </w:t>
      </w:r>
      <w:r w:rsidRPr="00C83FB2">
        <w:rPr>
          <w:rFonts w:asciiTheme="minorHAnsi" w:hAnsiTheme="minorHAnsi" w:cs="Times New Roman"/>
        </w:rPr>
        <w:t>require</w:t>
      </w:r>
      <w:r w:rsidRPr="00C83FB2">
        <w:rPr>
          <w:rFonts w:asciiTheme="minorHAnsi" w:hAnsiTheme="minorHAnsi" w:cs="Times New Roman"/>
          <w:spacing w:val="-3"/>
        </w:rPr>
        <w:t xml:space="preserve"> </w:t>
      </w:r>
      <w:r w:rsidRPr="00C83FB2">
        <w:rPr>
          <w:rFonts w:asciiTheme="minorHAnsi" w:hAnsiTheme="minorHAnsi" w:cs="Times New Roman"/>
        </w:rPr>
        <w:t>accommodation,</w:t>
      </w:r>
      <w:r w:rsidRPr="00C83FB2">
        <w:rPr>
          <w:rFonts w:asciiTheme="minorHAnsi" w:hAnsiTheme="minorHAnsi" w:cs="Times New Roman"/>
          <w:spacing w:val="-3"/>
        </w:rPr>
        <w:t xml:space="preserve"> </w:t>
      </w:r>
      <w:r w:rsidRPr="00C83FB2">
        <w:rPr>
          <w:rFonts w:asciiTheme="minorHAnsi" w:hAnsiTheme="minorHAnsi" w:cs="Times New Roman"/>
        </w:rPr>
        <w:t>please</w:t>
      </w:r>
      <w:r w:rsidRPr="00C83FB2">
        <w:rPr>
          <w:rFonts w:asciiTheme="minorHAnsi" w:hAnsiTheme="minorHAnsi" w:cs="Times New Roman"/>
          <w:spacing w:val="-4"/>
        </w:rPr>
        <w:t xml:space="preserve"> </w:t>
      </w:r>
      <w:r w:rsidRPr="00C83FB2">
        <w:rPr>
          <w:rFonts w:asciiTheme="minorHAnsi" w:hAnsiTheme="minorHAnsi" w:cs="Times New Roman"/>
        </w:rPr>
        <w:t>contact</w:t>
      </w:r>
      <w:r w:rsidRPr="00C83FB2">
        <w:rPr>
          <w:rFonts w:asciiTheme="minorHAnsi" w:hAnsiTheme="minorHAnsi" w:cs="Times New Roman"/>
          <w:spacing w:val="-4"/>
        </w:rPr>
        <w:t xml:space="preserve"> </w:t>
      </w:r>
      <w:r w:rsidRPr="00C83FB2">
        <w:rPr>
          <w:rFonts w:asciiTheme="minorHAnsi" w:hAnsiTheme="minorHAnsi" w:cs="Times New Roman"/>
        </w:rPr>
        <w:t>the</w:t>
      </w:r>
      <w:r w:rsidRPr="00C83FB2">
        <w:rPr>
          <w:rFonts w:asciiTheme="minorHAnsi" w:hAnsiTheme="minorHAnsi" w:cs="Times New Roman"/>
          <w:spacing w:val="-3"/>
        </w:rPr>
        <w:t xml:space="preserve"> </w:t>
      </w:r>
      <w:r w:rsidRPr="00C83FB2">
        <w:rPr>
          <w:rFonts w:asciiTheme="minorHAnsi" w:hAnsiTheme="minorHAnsi" w:cs="Times New Roman"/>
        </w:rPr>
        <w:t>Accessibility</w:t>
      </w:r>
      <w:r w:rsidRPr="00C83FB2">
        <w:rPr>
          <w:rFonts w:asciiTheme="minorHAnsi" w:hAnsiTheme="minorHAnsi" w:cs="Times New Roman"/>
          <w:spacing w:val="-4"/>
        </w:rPr>
        <w:t xml:space="preserve"> </w:t>
      </w:r>
      <w:r w:rsidRPr="00C83FB2">
        <w:rPr>
          <w:rFonts w:asciiTheme="minorHAnsi" w:hAnsiTheme="minorHAnsi" w:cs="Times New Roman"/>
        </w:rPr>
        <w:t>Services Department as soon as possible.</w:t>
      </w:r>
      <w:r w:rsidRPr="00C83FB2">
        <w:rPr>
          <w:rFonts w:asciiTheme="minorHAnsi" w:hAnsiTheme="minorHAnsi" w:cs="Times New Roman"/>
          <w:spacing w:val="40"/>
        </w:rPr>
        <w:t xml:space="preserve"> </w:t>
      </w:r>
      <w:r w:rsidRPr="00C83FB2">
        <w:rPr>
          <w:rFonts w:asciiTheme="minorHAnsi" w:hAnsiTheme="minorHAnsi" w:cs="Times New Roman"/>
        </w:rPr>
        <w:t xml:space="preserve">If you are already registered with </w:t>
      </w:r>
      <w:r w:rsidRPr="00C83FB2">
        <w:rPr>
          <w:rFonts w:asciiTheme="minorHAnsi" w:eastAsia="Arial" w:hAnsiTheme="minorHAnsi" w:cs="Times New Roman"/>
        </w:rPr>
        <w:t>Accessibility Services and have an accommodation letter, please meet with the course instructor to discuss</w:t>
      </w:r>
      <w:r w:rsidRPr="00C83FB2">
        <w:rPr>
          <w:rFonts w:asciiTheme="minorHAnsi" w:eastAsia="Arial" w:hAnsiTheme="minorHAnsi" w:cs="Times New Roman"/>
          <w:spacing w:val="-3"/>
        </w:rPr>
        <w:t xml:space="preserve"> </w:t>
      </w:r>
      <w:r w:rsidRPr="00C83FB2">
        <w:rPr>
          <w:rFonts w:asciiTheme="minorHAnsi" w:eastAsia="Arial" w:hAnsiTheme="minorHAnsi" w:cs="Times New Roman"/>
        </w:rPr>
        <w:t>the</w:t>
      </w:r>
      <w:r w:rsidRPr="00C83FB2">
        <w:rPr>
          <w:rFonts w:asciiTheme="minorHAnsi" w:eastAsia="Arial" w:hAnsiTheme="minorHAnsi" w:cs="Times New Roman"/>
          <w:spacing w:val="-2"/>
        </w:rPr>
        <w:t xml:space="preserve"> </w:t>
      </w:r>
      <w:r w:rsidRPr="00C83FB2">
        <w:rPr>
          <w:rFonts w:asciiTheme="minorHAnsi" w:eastAsia="Arial" w:hAnsiTheme="minorHAnsi" w:cs="Times New Roman"/>
        </w:rPr>
        <w:t>accommodations</w:t>
      </w:r>
      <w:r w:rsidRPr="00C83FB2">
        <w:rPr>
          <w:rFonts w:asciiTheme="minorHAnsi" w:eastAsia="Arial" w:hAnsiTheme="minorHAnsi" w:cs="Times New Roman"/>
          <w:spacing w:val="-3"/>
        </w:rPr>
        <w:t xml:space="preserve"> </w:t>
      </w:r>
      <w:r w:rsidRPr="00C83FB2">
        <w:rPr>
          <w:rFonts w:asciiTheme="minorHAnsi" w:eastAsia="Arial" w:hAnsiTheme="minorHAnsi" w:cs="Times New Roman"/>
        </w:rPr>
        <w:t>you</w:t>
      </w:r>
      <w:r w:rsidRPr="00C83FB2">
        <w:rPr>
          <w:rFonts w:asciiTheme="minorHAnsi" w:eastAsia="Arial" w:hAnsiTheme="minorHAnsi" w:cs="Times New Roman"/>
          <w:spacing w:val="-3"/>
        </w:rPr>
        <w:t xml:space="preserve"> </w:t>
      </w:r>
      <w:r w:rsidRPr="00C83FB2">
        <w:rPr>
          <w:rFonts w:asciiTheme="minorHAnsi" w:eastAsia="Arial" w:hAnsiTheme="minorHAnsi" w:cs="Times New Roman"/>
        </w:rPr>
        <w:t>require</w:t>
      </w:r>
      <w:r w:rsidRPr="00C83FB2">
        <w:rPr>
          <w:rFonts w:asciiTheme="minorHAnsi" w:eastAsia="Arial" w:hAnsiTheme="minorHAnsi" w:cs="Times New Roman"/>
          <w:spacing w:val="-3"/>
        </w:rPr>
        <w:t xml:space="preserve"> </w:t>
      </w:r>
      <w:r w:rsidRPr="00C83FB2">
        <w:rPr>
          <w:rFonts w:asciiTheme="minorHAnsi" w:eastAsia="Arial" w:hAnsiTheme="minorHAnsi" w:cs="Times New Roman"/>
        </w:rPr>
        <w:t>in</w:t>
      </w:r>
      <w:r w:rsidRPr="00C83FB2">
        <w:rPr>
          <w:rFonts w:asciiTheme="minorHAnsi" w:eastAsia="Arial" w:hAnsiTheme="minorHAnsi" w:cs="Times New Roman"/>
          <w:spacing w:val="-4"/>
        </w:rPr>
        <w:t xml:space="preserve"> </w:t>
      </w:r>
      <w:r w:rsidRPr="00C83FB2">
        <w:rPr>
          <w:rFonts w:asciiTheme="minorHAnsi" w:eastAsia="Arial" w:hAnsiTheme="minorHAnsi" w:cs="Times New Roman"/>
        </w:rPr>
        <w:t>class.</w:t>
      </w:r>
      <w:r w:rsidRPr="00C83FB2">
        <w:rPr>
          <w:rFonts w:asciiTheme="minorHAnsi" w:eastAsia="Arial" w:hAnsiTheme="minorHAnsi" w:cs="Times New Roman"/>
          <w:spacing w:val="-3"/>
        </w:rPr>
        <w:t xml:space="preserve"> </w:t>
      </w:r>
      <w:r w:rsidRPr="00C83FB2">
        <w:rPr>
          <w:rFonts w:asciiTheme="minorHAnsi" w:eastAsia="Arial" w:hAnsiTheme="minorHAnsi" w:cs="Times New Roman"/>
        </w:rPr>
        <w:t>Staff</w:t>
      </w:r>
      <w:r w:rsidRPr="00C83FB2">
        <w:rPr>
          <w:rFonts w:asciiTheme="minorHAnsi" w:eastAsia="Arial" w:hAnsiTheme="minorHAnsi" w:cs="Times New Roman"/>
          <w:spacing w:val="-2"/>
        </w:rPr>
        <w:t xml:space="preserve"> </w:t>
      </w:r>
      <w:r w:rsidRPr="00C83FB2">
        <w:rPr>
          <w:rFonts w:asciiTheme="minorHAnsi" w:eastAsia="Arial" w:hAnsiTheme="minorHAnsi" w:cs="Times New Roman"/>
        </w:rPr>
        <w:t>at</w:t>
      </w:r>
      <w:r w:rsidRPr="00C83FB2">
        <w:rPr>
          <w:rFonts w:asciiTheme="minorHAnsi" w:eastAsia="Arial" w:hAnsiTheme="minorHAnsi" w:cs="Times New Roman"/>
          <w:spacing w:val="-3"/>
        </w:rPr>
        <w:t xml:space="preserve"> </w:t>
      </w:r>
      <w:r w:rsidRPr="00C83FB2">
        <w:rPr>
          <w:rFonts w:asciiTheme="minorHAnsi" w:eastAsia="Arial" w:hAnsiTheme="minorHAnsi" w:cs="Times New Roman"/>
        </w:rPr>
        <w:t>Accessibility</w:t>
      </w:r>
      <w:r w:rsidRPr="00C83FB2">
        <w:rPr>
          <w:rFonts w:asciiTheme="minorHAnsi" w:eastAsia="Arial" w:hAnsiTheme="minorHAnsi" w:cs="Times New Roman"/>
          <w:spacing w:val="-3"/>
        </w:rPr>
        <w:t xml:space="preserve"> </w:t>
      </w:r>
      <w:r w:rsidRPr="00C83FB2">
        <w:rPr>
          <w:rFonts w:asciiTheme="minorHAnsi" w:eastAsia="Arial" w:hAnsiTheme="minorHAnsi" w:cs="Times New Roman"/>
        </w:rPr>
        <w:t>Services</w:t>
      </w:r>
      <w:r w:rsidRPr="00C83FB2">
        <w:rPr>
          <w:rFonts w:asciiTheme="minorHAnsi" w:eastAsia="Arial" w:hAnsiTheme="minorHAnsi" w:cs="Times New Roman"/>
          <w:spacing w:val="-4"/>
        </w:rPr>
        <w:t xml:space="preserve"> </w:t>
      </w:r>
      <w:r w:rsidRPr="00C83FB2">
        <w:rPr>
          <w:rFonts w:asciiTheme="minorHAnsi" w:eastAsia="Arial" w:hAnsiTheme="minorHAnsi" w:cs="Times New Roman"/>
        </w:rPr>
        <w:t>can</w:t>
      </w:r>
      <w:r w:rsidRPr="00C83FB2">
        <w:rPr>
          <w:rFonts w:asciiTheme="minorHAnsi" w:eastAsia="Arial" w:hAnsiTheme="minorHAnsi" w:cs="Times New Roman"/>
          <w:spacing w:val="-4"/>
        </w:rPr>
        <w:t xml:space="preserve"> </w:t>
      </w:r>
      <w:r w:rsidRPr="00C83FB2">
        <w:rPr>
          <w:rFonts w:asciiTheme="minorHAnsi" w:eastAsia="Arial" w:hAnsiTheme="minorHAnsi" w:cs="Times New Roman"/>
        </w:rPr>
        <w:t>arrange</w:t>
      </w:r>
      <w:r w:rsidRPr="00C83FB2">
        <w:rPr>
          <w:rFonts w:asciiTheme="minorHAnsi" w:eastAsia="Arial" w:hAnsiTheme="minorHAnsi" w:cs="Times New Roman"/>
          <w:spacing w:val="-2"/>
        </w:rPr>
        <w:t xml:space="preserve"> </w:t>
      </w:r>
      <w:r w:rsidRPr="00C83FB2">
        <w:rPr>
          <w:rFonts w:asciiTheme="minorHAnsi" w:eastAsia="Arial" w:hAnsiTheme="minorHAnsi" w:cs="Times New Roman"/>
        </w:rPr>
        <w:t>for</w:t>
      </w:r>
      <w:r w:rsidRPr="00C83FB2">
        <w:rPr>
          <w:rFonts w:asciiTheme="minorHAnsi" w:eastAsia="Arial" w:hAnsiTheme="minorHAnsi" w:cs="Times New Roman"/>
          <w:spacing w:val="-2"/>
        </w:rPr>
        <w:t xml:space="preserve"> </w:t>
      </w:r>
      <w:r w:rsidRPr="00C83FB2">
        <w:rPr>
          <w:rFonts w:asciiTheme="minorHAnsi" w:eastAsia="Arial" w:hAnsiTheme="minorHAnsi" w:cs="Times New Roman"/>
        </w:rPr>
        <w:t xml:space="preserve">learning accommodations and supports to students who provide documentation that confirms their eligibility. Tutoring, note-taking, sign language, adaptive technology, and alternative test taking strategies are </w:t>
      </w:r>
      <w:r w:rsidRPr="00C83FB2">
        <w:rPr>
          <w:rFonts w:asciiTheme="minorHAnsi" w:eastAsia="Arial" w:hAnsiTheme="minorHAnsi" w:cs="Times New Roman"/>
          <w:spacing w:val="-2"/>
        </w:rPr>
        <w:t>available.</w:t>
      </w:r>
    </w:p>
    <w:p w14:paraId="0393D905" w14:textId="0E9DC01C" w:rsidR="00DC39C6" w:rsidRPr="00C83FB2" w:rsidRDefault="00DC39C6" w:rsidP="00DC39C6">
      <w:pPr>
        <w:pStyle w:val="Heading3"/>
      </w:pPr>
      <w:bookmarkStart w:id="100" w:name="_Toc231988378"/>
      <w:r w:rsidRPr="00E21066">
        <w:rPr>
          <w:rFonts w:asciiTheme="minorHAnsi" w:hAnsiTheme="minorHAnsi"/>
        </w:rPr>
        <w:t>Medical Clinic</w:t>
      </w:r>
      <w:bookmarkEnd w:id="100"/>
    </w:p>
    <w:p w14:paraId="59F935DC" w14:textId="57894E3C" w:rsidR="00DC39C6" w:rsidRPr="00E21066" w:rsidRDefault="00DC39C6" w:rsidP="00DC39C6">
      <w:pPr>
        <w:pStyle w:val="BodyText"/>
        <w:spacing w:before="120" w:after="240"/>
        <w:rPr>
          <w:rFonts w:asciiTheme="minorHAnsi" w:eastAsia="Arial" w:hAnsiTheme="minorHAnsi" w:cs="Times New Roman"/>
          <w:b/>
          <w:bCs/>
          <w:sz w:val="24"/>
          <w:szCs w:val="24"/>
        </w:rPr>
      </w:pPr>
      <w:hyperlink r:id="rId59" w:history="1">
        <w:r w:rsidRPr="00E21066">
          <w:rPr>
            <w:rStyle w:val="Hyperlink"/>
            <w:rFonts w:asciiTheme="minorHAnsi" w:eastAsia="Arial" w:hAnsiTheme="minorHAnsi" w:cs="Times New Roman"/>
            <w:b/>
            <w:bCs/>
            <w:sz w:val="24"/>
            <w:szCs w:val="24"/>
          </w:rPr>
          <w:t>Location: OM 1461 (appointment only)</w:t>
        </w:r>
      </w:hyperlink>
    </w:p>
    <w:p w14:paraId="489416BB" w14:textId="77777777" w:rsidR="00DC39C6" w:rsidRDefault="00DC39C6" w:rsidP="00DC39C6">
      <w:pPr>
        <w:pStyle w:val="BodyText"/>
        <w:spacing w:before="120" w:after="240"/>
        <w:rPr>
          <w:rFonts w:asciiTheme="minorHAnsi" w:eastAsia="Arial" w:hAnsiTheme="minorHAnsi" w:cs="Times New Roman"/>
          <w:sz w:val="24"/>
          <w:szCs w:val="24"/>
        </w:rPr>
      </w:pPr>
      <w:r>
        <w:rPr>
          <w:rFonts w:asciiTheme="minorHAnsi" w:eastAsia="Arial" w:hAnsiTheme="minorHAnsi" w:cs="Times New Roman"/>
          <w:b/>
          <w:bCs/>
          <w:sz w:val="24"/>
          <w:szCs w:val="24"/>
        </w:rPr>
        <w:t xml:space="preserve">Hours: </w:t>
      </w:r>
      <w:r>
        <w:rPr>
          <w:rFonts w:asciiTheme="minorHAnsi" w:eastAsia="Arial" w:hAnsiTheme="minorHAnsi" w:cs="Times New Roman"/>
          <w:sz w:val="24"/>
          <w:szCs w:val="24"/>
        </w:rPr>
        <w:t>Monday to Friday (9 am – 3 pm)</w:t>
      </w:r>
    </w:p>
    <w:p w14:paraId="7438EDA8" w14:textId="77777777" w:rsidR="00DC39C6" w:rsidRDefault="00DC39C6" w:rsidP="00DC39C6">
      <w:pPr>
        <w:pStyle w:val="BodyText"/>
        <w:spacing w:before="120" w:after="240"/>
        <w:rPr>
          <w:rFonts w:asciiTheme="minorHAnsi" w:eastAsia="Arial" w:hAnsiTheme="minorHAnsi" w:cs="Times New Roman"/>
          <w:sz w:val="24"/>
          <w:szCs w:val="24"/>
        </w:rPr>
      </w:pPr>
      <w:r>
        <w:rPr>
          <w:rFonts w:asciiTheme="minorHAnsi" w:eastAsia="Arial" w:hAnsiTheme="minorHAnsi" w:cs="Times New Roman"/>
          <w:b/>
          <w:bCs/>
          <w:sz w:val="24"/>
          <w:szCs w:val="24"/>
        </w:rPr>
        <w:t xml:space="preserve">Phone: </w:t>
      </w:r>
      <w:r>
        <w:rPr>
          <w:rFonts w:asciiTheme="minorHAnsi" w:eastAsia="Arial" w:hAnsiTheme="minorHAnsi" w:cs="Times New Roman"/>
          <w:sz w:val="24"/>
          <w:szCs w:val="24"/>
        </w:rPr>
        <w:t>250-828-5126</w:t>
      </w:r>
    </w:p>
    <w:p w14:paraId="47022B2F" w14:textId="77777777" w:rsidR="00DC39C6" w:rsidRPr="006E15E6" w:rsidRDefault="00DC39C6" w:rsidP="00DC39C6">
      <w:pPr>
        <w:pStyle w:val="BodyText"/>
        <w:spacing w:before="120" w:after="240"/>
        <w:rPr>
          <w:rFonts w:asciiTheme="minorHAnsi" w:eastAsia="Arial" w:hAnsiTheme="minorHAnsi" w:cs="Times New Roman"/>
          <w:sz w:val="24"/>
          <w:szCs w:val="24"/>
        </w:rPr>
      </w:pPr>
      <w:r>
        <w:rPr>
          <w:rFonts w:asciiTheme="minorHAnsi" w:eastAsia="Arial" w:hAnsiTheme="minorHAnsi" w:cs="Times New Roman"/>
          <w:b/>
          <w:bCs/>
          <w:sz w:val="24"/>
          <w:szCs w:val="24"/>
        </w:rPr>
        <w:t xml:space="preserve">Email: </w:t>
      </w:r>
      <w:hyperlink r:id="rId60" w:history="1">
        <w:r w:rsidRPr="00AF5EE7">
          <w:rPr>
            <w:rStyle w:val="Hyperlink"/>
            <w:rFonts w:asciiTheme="minorHAnsi" w:eastAsia="Arial" w:hAnsiTheme="minorHAnsi" w:cs="Times New Roman"/>
            <w:sz w:val="24"/>
            <w:szCs w:val="24"/>
          </w:rPr>
          <w:t>trumedicalclinic@tru.ca</w:t>
        </w:r>
      </w:hyperlink>
      <w:r>
        <w:rPr>
          <w:rFonts w:asciiTheme="minorHAnsi" w:eastAsia="Arial" w:hAnsiTheme="minorHAnsi" w:cs="Times New Roman"/>
          <w:sz w:val="24"/>
          <w:szCs w:val="24"/>
        </w:rPr>
        <w:tab/>
      </w:r>
    </w:p>
    <w:p w14:paraId="393F8C4E" w14:textId="77777777" w:rsidR="00DC39C6" w:rsidRPr="00C83FB2" w:rsidRDefault="00DC39C6" w:rsidP="00DC39C6">
      <w:pPr>
        <w:pStyle w:val="BodyText"/>
        <w:spacing w:before="120" w:after="240" w:line="360" w:lineRule="auto"/>
        <w:rPr>
          <w:rFonts w:asciiTheme="minorHAnsi" w:eastAsia="Arial" w:hAnsiTheme="minorHAnsi" w:cs="Times New Roman"/>
          <w:sz w:val="24"/>
          <w:szCs w:val="24"/>
        </w:rPr>
      </w:pPr>
      <w:r>
        <w:rPr>
          <w:rFonts w:asciiTheme="minorHAnsi" w:eastAsia="Arial" w:hAnsiTheme="minorHAnsi" w:cs="Times New Roman"/>
          <w:sz w:val="24"/>
          <w:szCs w:val="24"/>
        </w:rPr>
        <w:t xml:space="preserve">Please follow the link provided above to find the intake and patient forms to complete as well as a list of services offered. Appointments are required to see the accredited </w:t>
      </w:r>
      <w:r>
        <w:rPr>
          <w:rFonts w:asciiTheme="minorHAnsi" w:eastAsia="Arial" w:hAnsiTheme="minorHAnsi" w:cs="Times New Roman"/>
          <w:sz w:val="24"/>
          <w:szCs w:val="24"/>
        </w:rPr>
        <w:lastRenderedPageBreak/>
        <w:t>physicians on staff.</w:t>
      </w:r>
    </w:p>
    <w:p w14:paraId="5E218E4F" w14:textId="11F12E4B" w:rsidR="00F95C2B" w:rsidRPr="00DC39C6" w:rsidRDefault="00F95C2B" w:rsidP="00831954">
      <w:pPr>
        <w:pStyle w:val="Heading3"/>
        <w:rPr>
          <w:rFonts w:asciiTheme="minorHAnsi" w:hAnsiTheme="minorHAnsi"/>
        </w:rPr>
      </w:pPr>
      <w:bookmarkStart w:id="101" w:name="_Toc231988379"/>
      <w:r w:rsidRPr="00900B23">
        <w:rPr>
          <w:rFonts w:asciiTheme="minorHAnsi" w:hAnsiTheme="minorHAnsi"/>
        </w:rPr>
        <w:t>Sexualized Violence Prevention and Response Office</w:t>
      </w:r>
      <w:bookmarkEnd w:id="101"/>
    </w:p>
    <w:p w14:paraId="1262E880" w14:textId="29FFCCB1" w:rsidR="00DC39C6" w:rsidRDefault="00E21066" w:rsidP="00DC39C6">
      <w:pPr>
        <w:pStyle w:val="BodyText"/>
        <w:spacing w:before="120" w:after="240"/>
        <w:rPr>
          <w:rFonts w:asciiTheme="minorHAnsi" w:eastAsia="Times New Roman" w:hAnsiTheme="minorHAnsi" w:cs="Times New Roman"/>
          <w:color w:val="212121"/>
          <w:sz w:val="24"/>
          <w:szCs w:val="24"/>
        </w:rPr>
      </w:pPr>
      <w:hyperlink r:id="rId61" w:history="1">
        <w:r w:rsidRPr="00E21066">
          <w:rPr>
            <w:rStyle w:val="Hyperlink"/>
            <w:rFonts w:asciiTheme="minorHAnsi" w:eastAsia="Times New Roman" w:hAnsiTheme="minorHAnsi" w:cs="Times New Roman"/>
            <w:b/>
            <w:bCs/>
            <w:sz w:val="24"/>
            <w:szCs w:val="24"/>
          </w:rPr>
          <w:t>Located: OM 1486</w:t>
        </w:r>
      </w:hyperlink>
    </w:p>
    <w:p w14:paraId="0B24521C" w14:textId="77777777" w:rsidR="00DC39C6" w:rsidRDefault="00DC39C6" w:rsidP="00DC39C6">
      <w:pPr>
        <w:pStyle w:val="BodyText"/>
        <w:spacing w:before="120" w:after="240"/>
        <w:rPr>
          <w:rFonts w:asciiTheme="minorHAnsi" w:eastAsia="Times New Roman" w:hAnsiTheme="minorHAnsi" w:cs="Times New Roman"/>
          <w:color w:val="212121"/>
          <w:sz w:val="24"/>
          <w:szCs w:val="24"/>
        </w:rPr>
      </w:pPr>
      <w:r w:rsidRPr="00DC39C6">
        <w:rPr>
          <w:rFonts w:asciiTheme="minorHAnsi" w:eastAsia="Times New Roman" w:hAnsiTheme="minorHAnsi" w:cs="Times New Roman"/>
          <w:b/>
          <w:bCs/>
          <w:color w:val="212121"/>
          <w:sz w:val="24"/>
          <w:szCs w:val="24"/>
        </w:rPr>
        <w:t>Phone:</w:t>
      </w:r>
      <w:r w:rsidRPr="00C83FB2">
        <w:rPr>
          <w:rFonts w:asciiTheme="minorHAnsi" w:eastAsia="Times New Roman" w:hAnsiTheme="minorHAnsi" w:cs="Times New Roman"/>
          <w:color w:val="212121"/>
          <w:sz w:val="24"/>
          <w:szCs w:val="24"/>
        </w:rPr>
        <w:t xml:space="preserve"> 250-828-5023 </w:t>
      </w:r>
    </w:p>
    <w:p w14:paraId="777E42C6" w14:textId="0B6EAB15" w:rsidR="00DC39C6" w:rsidRDefault="00DC39C6" w:rsidP="00DC39C6">
      <w:pPr>
        <w:pStyle w:val="BodyText"/>
        <w:spacing w:before="120" w:after="240"/>
        <w:rPr>
          <w:rFonts w:asciiTheme="minorHAnsi" w:eastAsia="Times New Roman" w:hAnsiTheme="minorHAnsi" w:cs="Times New Roman"/>
          <w:color w:val="212121"/>
          <w:sz w:val="24"/>
          <w:szCs w:val="24"/>
        </w:rPr>
      </w:pPr>
      <w:r w:rsidRPr="00DC39C6">
        <w:rPr>
          <w:rFonts w:asciiTheme="minorHAnsi" w:eastAsia="Times New Roman" w:hAnsiTheme="minorHAnsi" w:cs="Times New Roman"/>
          <w:b/>
          <w:bCs/>
          <w:color w:val="212121"/>
          <w:sz w:val="24"/>
          <w:szCs w:val="24"/>
        </w:rPr>
        <w:t xml:space="preserve">Email: </w:t>
      </w:r>
      <w:hyperlink r:id="rId62" w:history="1">
        <w:r w:rsidRPr="00B90A82">
          <w:rPr>
            <w:rStyle w:val="Hyperlink"/>
            <w:rFonts w:asciiTheme="minorHAnsi" w:eastAsia="Times New Roman" w:hAnsiTheme="minorHAnsi" w:cs="Times New Roman"/>
            <w:sz w:val="24"/>
            <w:szCs w:val="24"/>
          </w:rPr>
          <w:t>svpr@tru.ca</w:t>
        </w:r>
      </w:hyperlink>
    </w:p>
    <w:p w14:paraId="16DCBCC0" w14:textId="0FE4709E" w:rsidR="0073499C" w:rsidRDefault="00F95C2B" w:rsidP="00FE3C32">
      <w:pPr>
        <w:pStyle w:val="BodyText"/>
        <w:spacing w:before="120" w:after="240" w:line="360" w:lineRule="auto"/>
        <w:rPr>
          <w:rFonts w:asciiTheme="minorHAnsi" w:eastAsia="Times New Roman" w:hAnsiTheme="minorHAnsi" w:cs="Times New Roman"/>
          <w:color w:val="212121"/>
          <w:sz w:val="24"/>
          <w:szCs w:val="24"/>
        </w:rPr>
      </w:pPr>
      <w:r w:rsidRPr="00C83FB2">
        <w:rPr>
          <w:rFonts w:asciiTheme="minorHAnsi" w:eastAsia="Times New Roman" w:hAnsiTheme="minorHAnsi" w:cs="Times New Roman"/>
          <w:color w:val="212121"/>
          <w:sz w:val="24"/>
          <w:szCs w:val="24"/>
        </w:rPr>
        <w:t xml:space="preserve">Provides support to any student who experienced past or current sexualized violence, inter-partner violence, or gender-based violence. They provide support through reporting processes, connection to resources on and off campus, emotional support, safety planning, emergency housing, and support for people providing care to victims/survivors. </w:t>
      </w:r>
    </w:p>
    <w:p w14:paraId="7B36F1FB" w14:textId="77777777" w:rsidR="00A878B7" w:rsidRPr="00900B23" w:rsidRDefault="00A878B7" w:rsidP="00831954">
      <w:pPr>
        <w:pStyle w:val="Heading3"/>
        <w:rPr>
          <w:rStyle w:val="Hyperlink"/>
          <w:rFonts w:asciiTheme="minorHAnsi" w:hAnsiTheme="minorHAnsi"/>
          <w:u w:val="none"/>
        </w:rPr>
      </w:pPr>
      <w:bookmarkStart w:id="102" w:name="_Toc220413362"/>
      <w:bookmarkStart w:id="103" w:name="_Toc231988380"/>
      <w:r w:rsidRPr="00900B23">
        <w:rPr>
          <w:rStyle w:val="Hyperlink"/>
          <w:rFonts w:asciiTheme="minorHAnsi" w:hAnsiTheme="minorHAnsi"/>
          <w:u w:val="none"/>
        </w:rPr>
        <w:t>Wellness Centre</w:t>
      </w:r>
      <w:bookmarkEnd w:id="102"/>
      <w:bookmarkEnd w:id="103"/>
    </w:p>
    <w:p w14:paraId="16F841D8" w14:textId="7061A592" w:rsidR="00773E34" w:rsidRPr="00E21066" w:rsidRDefault="00ED7C1C" w:rsidP="005F0416">
      <w:pPr>
        <w:pStyle w:val="BodyText"/>
        <w:spacing w:before="120" w:after="240"/>
        <w:ind w:right="1038"/>
        <w:rPr>
          <w:rFonts w:asciiTheme="minorHAnsi" w:eastAsia="Arial" w:hAnsiTheme="minorHAnsi" w:cs="Times New Roman"/>
          <w:b/>
          <w:bCs/>
          <w:sz w:val="24"/>
          <w:szCs w:val="24"/>
        </w:rPr>
      </w:pPr>
      <w:hyperlink r:id="rId63" w:history="1">
        <w:r w:rsidRPr="00E21066">
          <w:rPr>
            <w:rStyle w:val="Hyperlink"/>
            <w:rFonts w:asciiTheme="minorHAnsi" w:eastAsia="Arial" w:hAnsiTheme="minorHAnsi" w:cs="Times New Roman"/>
            <w:b/>
            <w:bCs/>
            <w:sz w:val="24"/>
            <w:szCs w:val="24"/>
          </w:rPr>
          <w:t>Location: OM 1479</w:t>
        </w:r>
      </w:hyperlink>
    </w:p>
    <w:p w14:paraId="4E482952" w14:textId="7441135E" w:rsidR="00900B23" w:rsidRPr="00ED7C1C" w:rsidRDefault="00900B23" w:rsidP="005F0416">
      <w:pPr>
        <w:pStyle w:val="BodyText"/>
        <w:spacing w:before="120" w:after="240"/>
        <w:ind w:right="1038"/>
        <w:rPr>
          <w:rFonts w:asciiTheme="minorHAnsi" w:eastAsia="Arial" w:hAnsiTheme="minorHAnsi" w:cs="Times New Roman"/>
          <w:sz w:val="24"/>
          <w:szCs w:val="24"/>
        </w:rPr>
      </w:pPr>
      <w:r w:rsidRPr="00900B23">
        <w:rPr>
          <w:rFonts w:asciiTheme="minorHAnsi" w:eastAsia="Arial" w:hAnsiTheme="minorHAnsi" w:cs="Times New Roman"/>
          <w:b/>
          <w:bCs/>
          <w:sz w:val="24"/>
          <w:szCs w:val="24"/>
        </w:rPr>
        <w:t>Phone</w:t>
      </w:r>
      <w:r>
        <w:rPr>
          <w:rFonts w:asciiTheme="minorHAnsi" w:eastAsia="Arial" w:hAnsiTheme="minorHAnsi" w:cs="Times New Roman"/>
          <w:sz w:val="24"/>
          <w:szCs w:val="24"/>
        </w:rPr>
        <w:t>: 250-828-5010</w:t>
      </w:r>
    </w:p>
    <w:p w14:paraId="05EE22D2" w14:textId="5CFAF591" w:rsidR="00A878B7" w:rsidRDefault="00A878B7" w:rsidP="00A878B7">
      <w:pPr>
        <w:pStyle w:val="BodyText"/>
        <w:spacing w:before="120" w:after="240" w:line="360" w:lineRule="auto"/>
        <w:ind w:right="1038"/>
        <w:rPr>
          <w:rFonts w:asciiTheme="minorHAnsi" w:eastAsia="Arial" w:hAnsiTheme="minorHAnsi" w:cs="Times New Roman"/>
          <w:sz w:val="24"/>
          <w:szCs w:val="24"/>
        </w:rPr>
      </w:pPr>
      <w:r w:rsidRPr="00C83FB2">
        <w:rPr>
          <w:rFonts w:asciiTheme="minorHAnsi" w:eastAsia="Arial" w:hAnsiTheme="minorHAnsi" w:cs="Times New Roman"/>
          <w:sz w:val="24"/>
          <w:szCs w:val="24"/>
        </w:rPr>
        <w:t>The</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TRU</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Wellness</w:t>
      </w:r>
      <w:r w:rsidRPr="00C83FB2">
        <w:rPr>
          <w:rFonts w:asciiTheme="minorHAnsi" w:eastAsia="Arial" w:hAnsiTheme="minorHAnsi" w:cs="Times New Roman"/>
          <w:spacing w:val="-5"/>
          <w:sz w:val="24"/>
          <w:szCs w:val="24"/>
        </w:rPr>
        <w:t xml:space="preserve"> </w:t>
      </w:r>
      <w:r w:rsidRPr="00C83FB2">
        <w:rPr>
          <w:rFonts w:asciiTheme="minorHAnsi" w:eastAsia="Arial" w:hAnsiTheme="minorHAnsi" w:cs="Times New Roman"/>
          <w:sz w:val="24"/>
          <w:szCs w:val="24"/>
        </w:rPr>
        <w:t>Centre</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promotes</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the</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physical,</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emotional,</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social,</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intellectual,</w:t>
      </w:r>
      <w:r w:rsidRPr="00C83FB2">
        <w:rPr>
          <w:rFonts w:asciiTheme="minorHAnsi" w:eastAsia="Arial" w:hAnsiTheme="minorHAnsi" w:cs="Times New Roman"/>
          <w:spacing w:val="-1"/>
          <w:sz w:val="24"/>
          <w:szCs w:val="24"/>
        </w:rPr>
        <w:t xml:space="preserve"> </w:t>
      </w:r>
      <w:r w:rsidRPr="00C83FB2">
        <w:rPr>
          <w:rFonts w:asciiTheme="minorHAnsi" w:eastAsia="Arial" w:hAnsiTheme="minorHAnsi" w:cs="Times New Roman"/>
          <w:sz w:val="24"/>
          <w:szCs w:val="24"/>
        </w:rPr>
        <w:t>occupational and spiritual well-being of students</w:t>
      </w:r>
      <w:r w:rsidR="00047F0D">
        <w:rPr>
          <w:rFonts w:asciiTheme="minorHAnsi" w:eastAsia="Arial" w:hAnsiTheme="minorHAnsi" w:cs="Times New Roman"/>
          <w:sz w:val="24"/>
          <w:szCs w:val="24"/>
        </w:rPr>
        <w:t xml:space="preserve"> by being a safe place for students to </w:t>
      </w:r>
      <w:r w:rsidR="005F0416">
        <w:rPr>
          <w:rFonts w:asciiTheme="minorHAnsi" w:eastAsia="Arial" w:hAnsiTheme="minorHAnsi" w:cs="Times New Roman"/>
          <w:sz w:val="24"/>
          <w:szCs w:val="24"/>
        </w:rPr>
        <w:t>rest, recover, connect and access counselling and support.</w:t>
      </w:r>
    </w:p>
    <w:p w14:paraId="58656CB1" w14:textId="77777777" w:rsidR="00A878B7" w:rsidRPr="005F0416" w:rsidRDefault="00A878B7" w:rsidP="005F0416">
      <w:pPr>
        <w:pStyle w:val="Heading3"/>
        <w:rPr>
          <w:rFonts w:asciiTheme="minorHAnsi" w:hAnsiTheme="minorHAnsi"/>
        </w:rPr>
      </w:pPr>
      <w:bookmarkStart w:id="104" w:name="_Toc231988381"/>
      <w:r w:rsidRPr="005F0416">
        <w:rPr>
          <w:rFonts w:asciiTheme="minorHAnsi" w:hAnsiTheme="minorHAnsi"/>
        </w:rPr>
        <w:t>The TRU Writing Centre</w:t>
      </w:r>
      <w:bookmarkEnd w:id="104"/>
    </w:p>
    <w:p w14:paraId="460796E5" w14:textId="75F5FA79" w:rsidR="00A878B7" w:rsidRPr="005F0416" w:rsidRDefault="00A878B7" w:rsidP="005F0416">
      <w:pPr>
        <w:pStyle w:val="BodyText"/>
        <w:spacing w:before="120" w:after="240"/>
        <w:ind w:right="1038"/>
        <w:rPr>
          <w:rFonts w:asciiTheme="minorHAnsi" w:eastAsia="Arial" w:hAnsiTheme="minorHAnsi" w:cs="Times New Roman"/>
          <w:b/>
          <w:bCs/>
          <w:sz w:val="24"/>
          <w:szCs w:val="24"/>
        </w:rPr>
      </w:pPr>
      <w:hyperlink r:id="rId64" w:history="1">
        <w:r w:rsidRPr="005F0416">
          <w:rPr>
            <w:rStyle w:val="Hyperlink"/>
            <w:rFonts w:asciiTheme="minorHAnsi" w:eastAsia="Arial" w:hAnsiTheme="minorHAnsi" w:cs="Times New Roman"/>
            <w:b/>
            <w:bCs/>
            <w:sz w:val="24"/>
            <w:szCs w:val="24"/>
          </w:rPr>
          <w:t>Location: Old Main building (OM 1411)</w:t>
        </w:r>
      </w:hyperlink>
      <w:r w:rsidRPr="005F0416">
        <w:rPr>
          <w:rFonts w:asciiTheme="minorHAnsi" w:eastAsia="Arial" w:hAnsiTheme="minorHAnsi" w:cs="Times New Roman"/>
          <w:b/>
          <w:bCs/>
          <w:sz w:val="24"/>
          <w:szCs w:val="24"/>
        </w:rPr>
        <w:t xml:space="preserve"> </w:t>
      </w:r>
    </w:p>
    <w:p w14:paraId="2D76A4E6" w14:textId="5656B496" w:rsidR="005F0416" w:rsidRDefault="005F0416" w:rsidP="005F0416">
      <w:pPr>
        <w:pStyle w:val="BodyText"/>
        <w:spacing w:before="120" w:after="240"/>
        <w:ind w:right="1038"/>
        <w:rPr>
          <w:rFonts w:asciiTheme="minorHAnsi" w:eastAsia="Arial" w:hAnsiTheme="minorHAnsi" w:cs="Times New Roman"/>
          <w:sz w:val="24"/>
          <w:szCs w:val="24"/>
        </w:rPr>
      </w:pPr>
      <w:r w:rsidRPr="005F0416">
        <w:rPr>
          <w:rFonts w:asciiTheme="minorHAnsi" w:eastAsia="Arial" w:hAnsiTheme="minorHAnsi" w:cs="Times New Roman"/>
          <w:b/>
          <w:bCs/>
          <w:sz w:val="24"/>
          <w:szCs w:val="24"/>
        </w:rPr>
        <w:t>Phone</w:t>
      </w:r>
      <w:r w:rsidR="00A878B7" w:rsidRPr="005F0416">
        <w:rPr>
          <w:rFonts w:asciiTheme="minorHAnsi" w:eastAsia="Arial" w:hAnsiTheme="minorHAnsi" w:cs="Times New Roman"/>
          <w:b/>
          <w:bCs/>
          <w:sz w:val="24"/>
          <w:szCs w:val="24"/>
        </w:rPr>
        <w:t>:</w:t>
      </w:r>
      <w:r w:rsidR="00A878B7" w:rsidRPr="00C83FB2">
        <w:rPr>
          <w:rFonts w:asciiTheme="minorHAnsi" w:eastAsia="Arial" w:hAnsiTheme="minorHAnsi" w:cs="Times New Roman"/>
          <w:sz w:val="24"/>
          <w:szCs w:val="24"/>
        </w:rPr>
        <w:t xml:space="preserve"> 250</w:t>
      </w:r>
      <w:r w:rsidR="00A878B7">
        <w:rPr>
          <w:rFonts w:asciiTheme="minorHAnsi" w:eastAsia="Arial" w:hAnsiTheme="minorHAnsi" w:cs="Times New Roman"/>
          <w:sz w:val="24"/>
          <w:szCs w:val="24"/>
        </w:rPr>
        <w:t>-852-7673</w:t>
      </w:r>
      <w:r w:rsidR="00A878B7" w:rsidRPr="00C83FB2">
        <w:rPr>
          <w:rFonts w:asciiTheme="minorHAnsi" w:eastAsia="Arial" w:hAnsiTheme="minorHAnsi" w:cs="Times New Roman"/>
          <w:sz w:val="24"/>
          <w:szCs w:val="24"/>
        </w:rPr>
        <w:t xml:space="preserve"> </w:t>
      </w:r>
    </w:p>
    <w:p w14:paraId="2C34ABCE" w14:textId="22ABA21B" w:rsidR="00A878B7" w:rsidRDefault="00A878B7" w:rsidP="005F0416">
      <w:pPr>
        <w:pStyle w:val="BodyText"/>
        <w:spacing w:before="120" w:after="240"/>
        <w:ind w:right="1038"/>
      </w:pPr>
      <w:r w:rsidRPr="005F0416">
        <w:rPr>
          <w:rFonts w:asciiTheme="minorHAnsi" w:eastAsia="Arial" w:hAnsiTheme="minorHAnsi" w:cs="Times New Roman"/>
          <w:b/>
          <w:bCs/>
          <w:sz w:val="24"/>
          <w:szCs w:val="24"/>
        </w:rPr>
        <w:t>Email</w:t>
      </w:r>
      <w:r w:rsidRPr="00C83FB2">
        <w:rPr>
          <w:rFonts w:asciiTheme="minorHAnsi" w:eastAsia="Arial" w:hAnsiTheme="minorHAnsi" w:cs="Times New Roman"/>
          <w:sz w:val="24"/>
          <w:szCs w:val="24"/>
        </w:rPr>
        <w:t xml:space="preserve">: </w:t>
      </w:r>
      <w:hyperlink r:id="rId65">
        <w:r w:rsidRPr="00C83FB2">
          <w:rPr>
            <w:rFonts w:asciiTheme="minorHAnsi" w:eastAsia="Arial" w:hAnsiTheme="minorHAnsi" w:cs="Times New Roman"/>
            <w:sz w:val="24"/>
            <w:szCs w:val="24"/>
          </w:rPr>
          <w:t>writing_ctr@tru.ca</w:t>
        </w:r>
      </w:hyperlink>
    </w:p>
    <w:p w14:paraId="2CC5CD5C" w14:textId="4973635F" w:rsidR="005F0416" w:rsidRPr="001E4CA6" w:rsidRDefault="001E4CA6" w:rsidP="00017CF8">
      <w:pPr>
        <w:pStyle w:val="BodyText"/>
        <w:spacing w:before="120" w:after="240" w:line="360" w:lineRule="auto"/>
        <w:ind w:right="1038"/>
        <w:rPr>
          <w:rFonts w:asciiTheme="minorHAnsi" w:eastAsia="Arial" w:hAnsiTheme="minorHAnsi" w:cs="Times New Roman"/>
          <w:sz w:val="24"/>
          <w:szCs w:val="24"/>
        </w:rPr>
      </w:pPr>
      <w:r>
        <w:rPr>
          <w:rFonts w:asciiTheme="minorHAnsi" w:hAnsiTheme="minorHAnsi"/>
          <w:sz w:val="24"/>
          <w:szCs w:val="24"/>
        </w:rPr>
        <w:t xml:space="preserve">The Writing Centre offers a safe space dedicated to </w:t>
      </w:r>
      <w:r w:rsidR="003529ED">
        <w:rPr>
          <w:rFonts w:asciiTheme="minorHAnsi" w:hAnsiTheme="minorHAnsi"/>
          <w:sz w:val="24"/>
          <w:szCs w:val="24"/>
        </w:rPr>
        <w:t xml:space="preserve">assisting </w:t>
      </w:r>
      <w:r w:rsidR="00612C46">
        <w:rPr>
          <w:rFonts w:asciiTheme="minorHAnsi" w:hAnsiTheme="minorHAnsi"/>
          <w:sz w:val="24"/>
          <w:szCs w:val="24"/>
        </w:rPr>
        <w:t>students</w:t>
      </w:r>
      <w:r w:rsidR="00EB18AC">
        <w:rPr>
          <w:rFonts w:asciiTheme="minorHAnsi" w:hAnsiTheme="minorHAnsi"/>
          <w:sz w:val="24"/>
          <w:szCs w:val="24"/>
        </w:rPr>
        <w:t xml:space="preserve"> in</w:t>
      </w:r>
      <w:r w:rsidR="00612C46">
        <w:rPr>
          <w:rFonts w:asciiTheme="minorHAnsi" w:hAnsiTheme="minorHAnsi"/>
          <w:sz w:val="24"/>
          <w:szCs w:val="24"/>
        </w:rPr>
        <w:t xml:space="preserve"> improving their </w:t>
      </w:r>
      <w:r w:rsidR="003529ED">
        <w:rPr>
          <w:rFonts w:asciiTheme="minorHAnsi" w:hAnsiTheme="minorHAnsi"/>
          <w:sz w:val="24"/>
          <w:szCs w:val="24"/>
        </w:rPr>
        <w:t>writing skills and processes</w:t>
      </w:r>
      <w:r w:rsidR="00DA54E7">
        <w:rPr>
          <w:rFonts w:asciiTheme="minorHAnsi" w:hAnsiTheme="minorHAnsi"/>
          <w:sz w:val="24"/>
          <w:szCs w:val="24"/>
        </w:rPr>
        <w:t xml:space="preserve"> with tutoring options and peer-to-peer conversations</w:t>
      </w:r>
      <w:r w:rsidR="00E60DC1">
        <w:rPr>
          <w:rFonts w:asciiTheme="minorHAnsi" w:hAnsiTheme="minorHAnsi"/>
          <w:sz w:val="24"/>
          <w:szCs w:val="24"/>
        </w:rPr>
        <w:t xml:space="preserve">.  </w:t>
      </w:r>
      <w:hyperlink r:id="rId66" w:history="1">
        <w:r w:rsidR="00E60DC1" w:rsidRPr="00E60DC1">
          <w:rPr>
            <w:rStyle w:val="Hyperlink"/>
            <w:rFonts w:asciiTheme="minorHAnsi" w:hAnsiTheme="minorHAnsi"/>
            <w:sz w:val="24"/>
            <w:szCs w:val="24"/>
          </w:rPr>
          <w:t>Book an appointment</w:t>
        </w:r>
      </w:hyperlink>
      <w:r w:rsidR="00E60DC1">
        <w:rPr>
          <w:rFonts w:asciiTheme="minorHAnsi" w:hAnsiTheme="minorHAnsi"/>
          <w:sz w:val="24"/>
          <w:szCs w:val="24"/>
        </w:rPr>
        <w:t xml:space="preserve"> for either in person or online tutoring sessions. Or just pop by the centre for a </w:t>
      </w:r>
      <w:r w:rsidR="008D0CA4">
        <w:rPr>
          <w:rFonts w:asciiTheme="minorHAnsi" w:hAnsiTheme="minorHAnsi"/>
          <w:sz w:val="24"/>
          <w:szCs w:val="24"/>
        </w:rPr>
        <w:t xml:space="preserve">friendly, relaxed environment to study to and access to </w:t>
      </w:r>
      <w:r w:rsidR="00731134">
        <w:rPr>
          <w:rFonts w:asciiTheme="minorHAnsi" w:hAnsiTheme="minorHAnsi"/>
          <w:sz w:val="24"/>
          <w:szCs w:val="24"/>
        </w:rPr>
        <w:t>peer support.</w:t>
      </w:r>
    </w:p>
    <w:p w14:paraId="67C6C5C6" w14:textId="77777777" w:rsidR="00E3221B" w:rsidRPr="00C83FB2" w:rsidRDefault="00E3221B" w:rsidP="00E3221B">
      <w:pPr>
        <w:pStyle w:val="Heading2"/>
        <w:spacing w:before="120" w:after="240" w:line="360" w:lineRule="auto"/>
        <w:rPr>
          <w:rFonts w:asciiTheme="minorHAnsi" w:hAnsiTheme="minorHAnsi"/>
        </w:rPr>
      </w:pPr>
      <w:bookmarkStart w:id="105" w:name="_Toc220413367"/>
      <w:bookmarkStart w:id="106" w:name="_Toc231988382"/>
      <w:bookmarkStart w:id="107" w:name="_Toc220413359"/>
      <w:r w:rsidRPr="00C83FB2">
        <w:rPr>
          <w:rFonts w:asciiTheme="minorHAnsi" w:hAnsiTheme="minorHAnsi"/>
        </w:rPr>
        <w:lastRenderedPageBreak/>
        <w:t>Sports</w:t>
      </w:r>
      <w:r w:rsidRPr="00C83FB2">
        <w:rPr>
          <w:rFonts w:asciiTheme="minorHAnsi" w:hAnsiTheme="minorHAnsi"/>
          <w:spacing w:val="-3"/>
        </w:rPr>
        <w:t xml:space="preserve"> </w:t>
      </w:r>
      <w:r w:rsidRPr="00C83FB2">
        <w:rPr>
          <w:rFonts w:asciiTheme="minorHAnsi" w:hAnsiTheme="minorHAnsi"/>
        </w:rPr>
        <w:t>and</w:t>
      </w:r>
      <w:r w:rsidRPr="00C83FB2">
        <w:rPr>
          <w:rFonts w:asciiTheme="minorHAnsi" w:hAnsiTheme="minorHAnsi"/>
          <w:spacing w:val="-4"/>
        </w:rPr>
        <w:t xml:space="preserve"> </w:t>
      </w:r>
      <w:r w:rsidRPr="00C83FB2">
        <w:rPr>
          <w:rFonts w:asciiTheme="minorHAnsi" w:hAnsiTheme="minorHAnsi"/>
          <w:spacing w:val="-2"/>
        </w:rPr>
        <w:t>Recreation</w:t>
      </w:r>
      <w:bookmarkEnd w:id="105"/>
      <w:bookmarkEnd w:id="106"/>
    </w:p>
    <w:p w14:paraId="15EA710B" w14:textId="77777777" w:rsidR="00E114DE" w:rsidRDefault="00731134" w:rsidP="00E114DE">
      <w:pPr>
        <w:pStyle w:val="BodyText"/>
        <w:spacing w:before="120" w:after="240"/>
        <w:rPr>
          <w:rFonts w:asciiTheme="minorHAnsi" w:eastAsia="Times New Roman" w:hAnsiTheme="minorHAnsi" w:cs="Times New Roman"/>
          <w:b/>
          <w:bCs/>
          <w:sz w:val="24"/>
          <w:szCs w:val="24"/>
        </w:rPr>
      </w:pPr>
      <w:hyperlink r:id="rId67" w:history="1">
        <w:r w:rsidRPr="00E114DE">
          <w:rPr>
            <w:rStyle w:val="Hyperlink"/>
            <w:rFonts w:asciiTheme="minorHAnsi" w:eastAsia="Times New Roman" w:hAnsiTheme="minorHAnsi" w:cs="Times New Roman"/>
            <w:b/>
            <w:bCs/>
            <w:sz w:val="24"/>
            <w:szCs w:val="24"/>
          </w:rPr>
          <w:t xml:space="preserve">Location: </w:t>
        </w:r>
        <w:r w:rsidR="00E114DE" w:rsidRPr="00E114DE">
          <w:rPr>
            <w:rStyle w:val="Hyperlink"/>
            <w:rFonts w:asciiTheme="minorHAnsi" w:eastAsia="Times New Roman" w:hAnsiTheme="minorHAnsi" w:cs="Times New Roman"/>
            <w:b/>
            <w:bCs/>
            <w:sz w:val="24"/>
            <w:szCs w:val="24"/>
          </w:rPr>
          <w:t>TRU Gym</w:t>
        </w:r>
      </w:hyperlink>
    </w:p>
    <w:p w14:paraId="3440AC36" w14:textId="2B8F52F0" w:rsidR="00731134" w:rsidRPr="00E114DE" w:rsidRDefault="00E114DE" w:rsidP="00E114DE">
      <w:pPr>
        <w:pStyle w:val="BodyText"/>
        <w:spacing w:before="120" w:after="240"/>
        <w:rPr>
          <w:rFonts w:asciiTheme="minorHAnsi" w:eastAsia="Times New Roman" w:hAnsiTheme="minorHAnsi" w:cs="Times New Roman"/>
          <w:b/>
          <w:bCs/>
          <w:sz w:val="24"/>
          <w:szCs w:val="24"/>
        </w:rPr>
      </w:pPr>
      <w:r>
        <w:rPr>
          <w:rFonts w:asciiTheme="minorHAnsi" w:eastAsia="Times New Roman" w:hAnsiTheme="minorHAnsi" w:cs="Times New Roman"/>
          <w:b/>
          <w:bCs/>
          <w:sz w:val="24"/>
          <w:szCs w:val="24"/>
        </w:rPr>
        <w:t xml:space="preserve">Phone: </w:t>
      </w:r>
      <w:r>
        <w:rPr>
          <w:rFonts w:asciiTheme="minorHAnsi" w:eastAsia="Times New Roman" w:hAnsiTheme="minorHAnsi" w:cs="Times New Roman"/>
          <w:sz w:val="24"/>
          <w:szCs w:val="24"/>
        </w:rPr>
        <w:t>250-828-5271</w:t>
      </w:r>
      <w:r w:rsidRPr="00E114DE">
        <w:rPr>
          <w:rFonts w:asciiTheme="minorHAnsi" w:eastAsia="Times New Roman" w:hAnsiTheme="minorHAnsi" w:cs="Times New Roman"/>
          <w:b/>
          <w:bCs/>
          <w:sz w:val="24"/>
          <w:szCs w:val="24"/>
        </w:rPr>
        <w:t xml:space="preserve"> </w:t>
      </w:r>
    </w:p>
    <w:p w14:paraId="00188704" w14:textId="3D8D218D" w:rsidR="00E3221B" w:rsidRPr="00C83FB2" w:rsidRDefault="00E3221B" w:rsidP="00E3221B">
      <w:pPr>
        <w:pStyle w:val="BodyText"/>
        <w:spacing w:before="120" w:after="240" w:line="360" w:lineRule="auto"/>
        <w:rPr>
          <w:rFonts w:asciiTheme="minorHAnsi" w:eastAsia="Times New Roman" w:hAnsiTheme="minorHAnsi" w:cs="Times New Roman"/>
          <w:sz w:val="24"/>
          <w:szCs w:val="24"/>
        </w:rPr>
      </w:pPr>
      <w:r w:rsidRPr="00C83FB2">
        <w:rPr>
          <w:rFonts w:asciiTheme="minorHAnsi" w:eastAsia="Times New Roman" w:hAnsiTheme="minorHAnsi" w:cs="Times New Roman"/>
          <w:sz w:val="24"/>
          <w:szCs w:val="24"/>
        </w:rPr>
        <w:t>Remember</w:t>
      </w:r>
      <w:r w:rsidRPr="00C83FB2">
        <w:rPr>
          <w:rFonts w:asciiTheme="minorHAnsi" w:eastAsia="Times New Roman" w:hAnsiTheme="minorHAnsi" w:cs="Times New Roman"/>
          <w:spacing w:val="-5"/>
          <w:sz w:val="24"/>
          <w:szCs w:val="24"/>
        </w:rPr>
        <w:t xml:space="preserve"> </w:t>
      </w:r>
      <w:r w:rsidRPr="00C83FB2">
        <w:rPr>
          <w:rFonts w:asciiTheme="minorHAnsi" w:eastAsia="Times New Roman" w:hAnsiTheme="minorHAnsi" w:cs="Times New Roman"/>
          <w:sz w:val="24"/>
          <w:szCs w:val="24"/>
        </w:rPr>
        <w:t>to</w:t>
      </w:r>
      <w:r w:rsidRPr="00C83FB2">
        <w:rPr>
          <w:rFonts w:asciiTheme="minorHAnsi" w:eastAsia="Times New Roman" w:hAnsiTheme="minorHAnsi" w:cs="Times New Roman"/>
          <w:spacing w:val="-7"/>
          <w:sz w:val="24"/>
          <w:szCs w:val="24"/>
        </w:rPr>
        <w:t xml:space="preserve"> </w:t>
      </w:r>
      <w:r w:rsidRPr="00C83FB2">
        <w:rPr>
          <w:rFonts w:asciiTheme="minorHAnsi" w:eastAsia="Times New Roman" w:hAnsiTheme="minorHAnsi" w:cs="Times New Roman"/>
          <w:sz w:val="24"/>
          <w:szCs w:val="24"/>
        </w:rPr>
        <w:t>always</w:t>
      </w:r>
      <w:r w:rsidRPr="00C83FB2">
        <w:rPr>
          <w:rFonts w:asciiTheme="minorHAnsi" w:eastAsia="Times New Roman" w:hAnsiTheme="minorHAnsi" w:cs="Times New Roman"/>
          <w:spacing w:val="-7"/>
          <w:sz w:val="24"/>
          <w:szCs w:val="24"/>
        </w:rPr>
        <w:t xml:space="preserve"> </w:t>
      </w:r>
      <w:r w:rsidRPr="00C83FB2">
        <w:rPr>
          <w:rFonts w:asciiTheme="minorHAnsi" w:eastAsia="Times New Roman" w:hAnsiTheme="minorHAnsi" w:cs="Times New Roman"/>
          <w:sz w:val="24"/>
          <w:szCs w:val="24"/>
        </w:rPr>
        <w:t>make</w:t>
      </w:r>
      <w:r w:rsidRPr="00C83FB2">
        <w:rPr>
          <w:rFonts w:asciiTheme="minorHAnsi" w:eastAsia="Times New Roman" w:hAnsiTheme="minorHAnsi" w:cs="Times New Roman"/>
          <w:spacing w:val="-3"/>
          <w:sz w:val="24"/>
          <w:szCs w:val="24"/>
        </w:rPr>
        <w:t xml:space="preserve"> </w:t>
      </w:r>
      <w:r w:rsidRPr="00C83FB2">
        <w:rPr>
          <w:rFonts w:asciiTheme="minorHAnsi" w:eastAsia="Times New Roman" w:hAnsiTheme="minorHAnsi" w:cs="Times New Roman"/>
          <w:sz w:val="24"/>
          <w:szCs w:val="24"/>
        </w:rPr>
        <w:t>time</w:t>
      </w:r>
      <w:r w:rsidRPr="00C83FB2">
        <w:rPr>
          <w:rFonts w:asciiTheme="minorHAnsi" w:eastAsia="Times New Roman" w:hAnsiTheme="minorHAnsi" w:cs="Times New Roman"/>
          <w:spacing w:val="-5"/>
          <w:sz w:val="24"/>
          <w:szCs w:val="24"/>
        </w:rPr>
        <w:t xml:space="preserve"> </w:t>
      </w:r>
      <w:r w:rsidRPr="00C83FB2">
        <w:rPr>
          <w:rFonts w:asciiTheme="minorHAnsi" w:eastAsia="Times New Roman" w:hAnsiTheme="minorHAnsi" w:cs="Times New Roman"/>
          <w:sz w:val="24"/>
          <w:szCs w:val="24"/>
        </w:rPr>
        <w:t>for</w:t>
      </w:r>
      <w:r w:rsidRPr="00C83FB2">
        <w:rPr>
          <w:rFonts w:asciiTheme="minorHAnsi" w:eastAsia="Times New Roman" w:hAnsiTheme="minorHAnsi" w:cs="Times New Roman"/>
          <w:spacing w:val="-4"/>
          <w:sz w:val="24"/>
          <w:szCs w:val="24"/>
        </w:rPr>
        <w:t xml:space="preserve"> </w:t>
      </w:r>
      <w:r w:rsidRPr="00C83FB2">
        <w:rPr>
          <w:rFonts w:asciiTheme="minorHAnsi" w:eastAsia="Times New Roman" w:hAnsiTheme="minorHAnsi" w:cs="Times New Roman"/>
          <w:spacing w:val="-2"/>
          <w:sz w:val="24"/>
          <w:szCs w:val="24"/>
        </w:rPr>
        <w:t>yourself.</w:t>
      </w:r>
      <w:r w:rsidR="00E114DE">
        <w:rPr>
          <w:rFonts w:asciiTheme="minorHAnsi" w:eastAsia="Times New Roman" w:hAnsiTheme="minorHAnsi" w:cs="Times New Roman"/>
          <w:sz w:val="24"/>
          <w:szCs w:val="24"/>
        </w:rPr>
        <w:t xml:space="preserve"> </w:t>
      </w:r>
      <w:r w:rsidRPr="00C83FB2">
        <w:rPr>
          <w:rFonts w:asciiTheme="minorHAnsi" w:eastAsia="Times New Roman" w:hAnsiTheme="minorHAnsi" w:cs="Times New Roman"/>
          <w:color w:val="212121"/>
          <w:sz w:val="24"/>
          <w:szCs w:val="24"/>
        </w:rPr>
        <w:t xml:space="preserve">There are multiple free gym classes offered by certified instructors in the TRU gym basement every day, including Pilates, strength training, yoga, bootcamp, Zumba, etc. </w:t>
      </w:r>
    </w:p>
    <w:p w14:paraId="2069ACC9" w14:textId="0ED48E09" w:rsidR="00565B27" w:rsidRDefault="00E3221B" w:rsidP="00E3221B">
      <w:pPr>
        <w:pStyle w:val="BodyText"/>
        <w:spacing w:before="120" w:after="240" w:line="360" w:lineRule="auto"/>
        <w:ind w:right="689"/>
        <w:rPr>
          <w:rFonts w:asciiTheme="minorHAnsi" w:eastAsia="Times New Roman" w:hAnsiTheme="minorHAnsi" w:cs="Times New Roman"/>
          <w:spacing w:val="40"/>
          <w:sz w:val="24"/>
          <w:szCs w:val="24"/>
        </w:rPr>
      </w:pPr>
      <w:r w:rsidRPr="00C83FB2">
        <w:rPr>
          <w:rFonts w:asciiTheme="minorHAnsi" w:eastAsia="Times New Roman" w:hAnsiTheme="minorHAnsi" w:cs="Times New Roman"/>
          <w:sz w:val="24"/>
          <w:szCs w:val="24"/>
        </w:rPr>
        <w:t>TRU</w:t>
      </w:r>
      <w:r w:rsidR="00E114DE">
        <w:rPr>
          <w:rFonts w:asciiTheme="minorHAnsi" w:eastAsia="Times New Roman" w:hAnsiTheme="minorHAnsi" w:cs="Times New Roman"/>
          <w:sz w:val="24"/>
          <w:szCs w:val="24"/>
        </w:rPr>
        <w:t xml:space="preserve"> </w:t>
      </w:r>
      <w:r w:rsidRPr="00C83FB2">
        <w:rPr>
          <w:rFonts w:asciiTheme="minorHAnsi" w:eastAsia="Times New Roman" w:hAnsiTheme="minorHAnsi" w:cs="Times New Roman"/>
          <w:spacing w:val="-4"/>
          <w:sz w:val="24"/>
          <w:szCs w:val="24"/>
        </w:rPr>
        <w:t xml:space="preserve"> </w:t>
      </w:r>
      <w:r w:rsidRPr="00C83FB2">
        <w:rPr>
          <w:rFonts w:asciiTheme="minorHAnsi" w:eastAsia="Times New Roman" w:hAnsiTheme="minorHAnsi" w:cs="Times New Roman"/>
          <w:sz w:val="24"/>
          <w:szCs w:val="24"/>
        </w:rPr>
        <w:t>has</w:t>
      </w:r>
      <w:r w:rsidRPr="00C83FB2">
        <w:rPr>
          <w:rFonts w:asciiTheme="minorHAnsi" w:eastAsia="Times New Roman" w:hAnsiTheme="minorHAnsi" w:cs="Times New Roman"/>
          <w:spacing w:val="-6"/>
          <w:sz w:val="24"/>
          <w:szCs w:val="24"/>
        </w:rPr>
        <w:t xml:space="preserve"> </w:t>
      </w:r>
      <w:r w:rsidRPr="00C83FB2">
        <w:rPr>
          <w:rFonts w:asciiTheme="minorHAnsi" w:eastAsia="Times New Roman" w:hAnsiTheme="minorHAnsi" w:cs="Times New Roman"/>
          <w:sz w:val="24"/>
          <w:szCs w:val="24"/>
        </w:rPr>
        <w:t>a</w:t>
      </w:r>
      <w:r w:rsidRPr="00C83FB2">
        <w:rPr>
          <w:rFonts w:asciiTheme="minorHAnsi" w:eastAsia="Times New Roman" w:hAnsiTheme="minorHAnsi" w:cs="Times New Roman"/>
          <w:spacing w:val="-4"/>
          <w:sz w:val="24"/>
          <w:szCs w:val="24"/>
        </w:rPr>
        <w:t xml:space="preserve"> </w:t>
      </w:r>
      <w:r w:rsidRPr="00C83FB2">
        <w:rPr>
          <w:rFonts w:asciiTheme="minorHAnsi" w:eastAsia="Times New Roman" w:hAnsiTheme="minorHAnsi" w:cs="Times New Roman"/>
          <w:sz w:val="24"/>
          <w:szCs w:val="24"/>
        </w:rPr>
        <w:t>full-sized</w:t>
      </w:r>
      <w:r w:rsidRPr="00C83FB2">
        <w:rPr>
          <w:rFonts w:asciiTheme="minorHAnsi" w:eastAsia="Times New Roman" w:hAnsiTheme="minorHAnsi" w:cs="Times New Roman"/>
          <w:spacing w:val="-4"/>
          <w:sz w:val="24"/>
          <w:szCs w:val="24"/>
        </w:rPr>
        <w:t xml:space="preserve"> </w:t>
      </w:r>
      <w:r w:rsidRPr="00C83FB2">
        <w:rPr>
          <w:rFonts w:asciiTheme="minorHAnsi" w:eastAsia="Times New Roman" w:hAnsiTheme="minorHAnsi" w:cs="Times New Roman"/>
          <w:sz w:val="24"/>
          <w:szCs w:val="24"/>
        </w:rPr>
        <w:t>track</w:t>
      </w:r>
      <w:r w:rsidRPr="00C83FB2">
        <w:rPr>
          <w:rFonts w:asciiTheme="minorHAnsi" w:eastAsia="Times New Roman" w:hAnsiTheme="minorHAnsi" w:cs="Times New Roman"/>
          <w:spacing w:val="-6"/>
          <w:sz w:val="24"/>
          <w:szCs w:val="24"/>
        </w:rPr>
        <w:t xml:space="preserve"> </w:t>
      </w:r>
      <w:r w:rsidRPr="00C83FB2">
        <w:rPr>
          <w:rFonts w:asciiTheme="minorHAnsi" w:eastAsia="Times New Roman" w:hAnsiTheme="minorHAnsi" w:cs="Times New Roman"/>
          <w:sz w:val="24"/>
          <w:szCs w:val="24"/>
        </w:rPr>
        <w:t>and</w:t>
      </w:r>
      <w:r w:rsidRPr="00C83FB2">
        <w:rPr>
          <w:rFonts w:asciiTheme="minorHAnsi" w:eastAsia="Times New Roman" w:hAnsiTheme="minorHAnsi" w:cs="Times New Roman"/>
          <w:spacing w:val="-4"/>
          <w:sz w:val="24"/>
          <w:szCs w:val="24"/>
        </w:rPr>
        <w:t xml:space="preserve"> </w:t>
      </w:r>
      <w:r w:rsidRPr="00C83FB2">
        <w:rPr>
          <w:rFonts w:asciiTheme="minorHAnsi" w:eastAsia="Times New Roman" w:hAnsiTheme="minorHAnsi" w:cs="Times New Roman"/>
          <w:sz w:val="24"/>
          <w:szCs w:val="24"/>
        </w:rPr>
        <w:t>field</w:t>
      </w:r>
      <w:r w:rsidRPr="00C83FB2">
        <w:rPr>
          <w:rFonts w:asciiTheme="minorHAnsi" w:eastAsia="Times New Roman" w:hAnsiTheme="minorHAnsi" w:cs="Times New Roman"/>
          <w:spacing w:val="-4"/>
          <w:sz w:val="24"/>
          <w:szCs w:val="24"/>
        </w:rPr>
        <w:t xml:space="preserve"> </w:t>
      </w:r>
      <w:r w:rsidRPr="00C83FB2">
        <w:rPr>
          <w:rFonts w:asciiTheme="minorHAnsi" w:eastAsia="Times New Roman" w:hAnsiTheme="minorHAnsi" w:cs="Times New Roman"/>
          <w:sz w:val="24"/>
          <w:szCs w:val="24"/>
        </w:rPr>
        <w:t>area</w:t>
      </w:r>
      <w:r w:rsidRPr="00C83FB2">
        <w:rPr>
          <w:rFonts w:asciiTheme="minorHAnsi" w:eastAsia="Times New Roman" w:hAnsiTheme="minorHAnsi" w:cs="Times New Roman"/>
          <w:spacing w:val="-4"/>
          <w:sz w:val="24"/>
          <w:szCs w:val="24"/>
        </w:rPr>
        <w:t xml:space="preserve"> </w:t>
      </w:r>
      <w:r w:rsidRPr="00C83FB2">
        <w:rPr>
          <w:rFonts w:asciiTheme="minorHAnsi" w:eastAsia="Times New Roman" w:hAnsiTheme="minorHAnsi" w:cs="Times New Roman"/>
          <w:sz w:val="24"/>
          <w:szCs w:val="24"/>
        </w:rPr>
        <w:t>and</w:t>
      </w:r>
      <w:r w:rsidRPr="00C83FB2">
        <w:rPr>
          <w:rFonts w:asciiTheme="minorHAnsi" w:eastAsia="Times New Roman" w:hAnsiTheme="minorHAnsi" w:cs="Times New Roman"/>
          <w:spacing w:val="-4"/>
          <w:sz w:val="24"/>
          <w:szCs w:val="24"/>
        </w:rPr>
        <w:t xml:space="preserve"> </w:t>
      </w:r>
      <w:r w:rsidRPr="00C83FB2">
        <w:rPr>
          <w:rFonts w:asciiTheme="minorHAnsi" w:eastAsia="Times New Roman" w:hAnsiTheme="minorHAnsi" w:cs="Times New Roman"/>
          <w:sz w:val="24"/>
          <w:szCs w:val="24"/>
        </w:rPr>
        <w:t>adjoining</w:t>
      </w:r>
      <w:r w:rsidRPr="00C83FB2">
        <w:rPr>
          <w:rFonts w:asciiTheme="minorHAnsi" w:eastAsia="Times New Roman" w:hAnsiTheme="minorHAnsi" w:cs="Times New Roman"/>
          <w:spacing w:val="-6"/>
          <w:sz w:val="24"/>
          <w:szCs w:val="24"/>
        </w:rPr>
        <w:t xml:space="preserve"> </w:t>
      </w:r>
      <w:r w:rsidRPr="00C83FB2">
        <w:rPr>
          <w:rFonts w:asciiTheme="minorHAnsi" w:eastAsia="Times New Roman" w:hAnsiTheme="minorHAnsi" w:cs="Times New Roman"/>
          <w:sz w:val="24"/>
          <w:szCs w:val="24"/>
        </w:rPr>
        <w:t>soccer</w:t>
      </w:r>
      <w:r w:rsidRPr="00C83FB2">
        <w:rPr>
          <w:rFonts w:asciiTheme="minorHAnsi" w:eastAsia="Times New Roman" w:hAnsiTheme="minorHAnsi" w:cs="Times New Roman"/>
          <w:spacing w:val="-5"/>
          <w:sz w:val="24"/>
          <w:szCs w:val="24"/>
        </w:rPr>
        <w:t xml:space="preserve"> </w:t>
      </w:r>
      <w:r w:rsidRPr="00C83FB2">
        <w:rPr>
          <w:rFonts w:asciiTheme="minorHAnsi" w:eastAsia="Times New Roman" w:hAnsiTheme="minorHAnsi" w:cs="Times New Roman"/>
          <w:sz w:val="24"/>
          <w:szCs w:val="24"/>
        </w:rPr>
        <w:t>fields</w:t>
      </w:r>
      <w:r w:rsidR="00565B27">
        <w:rPr>
          <w:rFonts w:asciiTheme="minorHAnsi" w:eastAsia="Times New Roman" w:hAnsiTheme="minorHAnsi" w:cs="Times New Roman"/>
          <w:sz w:val="24"/>
          <w:szCs w:val="24"/>
        </w:rPr>
        <w:t xml:space="preserve"> as well as access to</w:t>
      </w:r>
      <w:r w:rsidRPr="00C83FB2">
        <w:rPr>
          <w:rFonts w:asciiTheme="minorHAnsi" w:eastAsia="Times New Roman" w:hAnsiTheme="minorHAnsi" w:cs="Times New Roman"/>
          <w:spacing w:val="-4"/>
          <w:sz w:val="24"/>
          <w:szCs w:val="24"/>
        </w:rPr>
        <w:t xml:space="preserve"> </w:t>
      </w:r>
      <w:r w:rsidRPr="00C83FB2">
        <w:rPr>
          <w:rFonts w:asciiTheme="minorHAnsi" w:eastAsia="Times New Roman" w:hAnsiTheme="minorHAnsi" w:cs="Times New Roman"/>
          <w:sz w:val="24"/>
          <w:szCs w:val="24"/>
        </w:rPr>
        <w:t>The</w:t>
      </w:r>
      <w:r w:rsidRPr="00C83FB2">
        <w:rPr>
          <w:rFonts w:asciiTheme="minorHAnsi" w:eastAsia="Times New Roman" w:hAnsiTheme="minorHAnsi" w:cs="Times New Roman"/>
          <w:spacing w:val="-5"/>
          <w:sz w:val="24"/>
          <w:szCs w:val="24"/>
        </w:rPr>
        <w:t xml:space="preserve"> </w:t>
      </w:r>
      <w:r w:rsidR="00A878B7">
        <w:rPr>
          <w:rFonts w:asciiTheme="minorHAnsi" w:eastAsia="Times New Roman" w:hAnsiTheme="minorHAnsi" w:cs="Times New Roman"/>
          <w:sz w:val="24"/>
          <w:szCs w:val="24"/>
        </w:rPr>
        <w:t>Canada Games Aquatic Centre</w:t>
      </w:r>
      <w:r w:rsidRPr="00C83FB2">
        <w:rPr>
          <w:rFonts w:asciiTheme="minorHAnsi" w:eastAsia="Times New Roman" w:hAnsiTheme="minorHAnsi" w:cs="Times New Roman"/>
          <w:spacing w:val="-5"/>
          <w:sz w:val="24"/>
          <w:szCs w:val="24"/>
        </w:rPr>
        <w:t xml:space="preserve"> </w:t>
      </w:r>
      <w:r w:rsidRPr="00C83FB2">
        <w:rPr>
          <w:rFonts w:asciiTheme="minorHAnsi" w:eastAsia="Times New Roman" w:hAnsiTheme="minorHAnsi" w:cs="Times New Roman"/>
          <w:w w:val="90"/>
          <w:sz w:val="24"/>
          <w:szCs w:val="24"/>
        </w:rPr>
        <w:t xml:space="preserve">/ </w:t>
      </w:r>
      <w:r w:rsidR="00805DCB">
        <w:rPr>
          <w:rFonts w:asciiTheme="minorHAnsi" w:eastAsia="Times New Roman" w:hAnsiTheme="minorHAnsi" w:cs="Times New Roman"/>
          <w:sz w:val="24"/>
          <w:szCs w:val="24"/>
        </w:rPr>
        <w:t>Tournament Capital Centre (TCC)</w:t>
      </w:r>
      <w:r w:rsidRPr="00C83FB2">
        <w:rPr>
          <w:rFonts w:asciiTheme="minorHAnsi" w:eastAsia="Times New Roman" w:hAnsiTheme="minorHAnsi" w:cs="Times New Roman"/>
          <w:spacing w:val="-5"/>
          <w:sz w:val="24"/>
          <w:szCs w:val="24"/>
        </w:rPr>
        <w:t xml:space="preserve"> </w:t>
      </w:r>
      <w:r w:rsidR="00565B27">
        <w:rPr>
          <w:rFonts w:asciiTheme="minorHAnsi" w:eastAsia="Times New Roman" w:hAnsiTheme="minorHAnsi" w:cs="Times New Roman"/>
          <w:sz w:val="24"/>
          <w:szCs w:val="24"/>
        </w:rPr>
        <w:t>that is</w:t>
      </w:r>
      <w:r w:rsidRPr="00C83FB2">
        <w:rPr>
          <w:rFonts w:asciiTheme="minorHAnsi" w:eastAsia="Times New Roman" w:hAnsiTheme="minorHAnsi" w:cs="Times New Roman"/>
          <w:sz w:val="24"/>
          <w:szCs w:val="24"/>
        </w:rPr>
        <w:t xml:space="preserve"> located directly behind the TRU track.</w:t>
      </w:r>
      <w:r w:rsidRPr="00C83FB2">
        <w:rPr>
          <w:rFonts w:asciiTheme="minorHAnsi" w:eastAsia="Times New Roman" w:hAnsiTheme="minorHAnsi" w:cs="Times New Roman"/>
          <w:spacing w:val="40"/>
          <w:sz w:val="24"/>
          <w:szCs w:val="24"/>
        </w:rPr>
        <w:t xml:space="preserve"> </w:t>
      </w:r>
    </w:p>
    <w:p w14:paraId="48C3B9C7" w14:textId="4355040C" w:rsidR="00A36B12" w:rsidRPr="00A36B12" w:rsidRDefault="00A36B12" w:rsidP="00805DCB">
      <w:pPr>
        <w:pStyle w:val="BodyText"/>
        <w:spacing w:before="120" w:after="240"/>
        <w:ind w:right="689"/>
        <w:rPr>
          <w:rFonts w:asciiTheme="minorHAnsi" w:eastAsia="Times New Roman" w:hAnsiTheme="minorHAnsi" w:cs="Times New Roman"/>
          <w:b/>
          <w:bCs/>
          <w:sz w:val="24"/>
          <w:szCs w:val="24"/>
        </w:rPr>
      </w:pPr>
      <w:hyperlink r:id="rId68" w:history="1">
        <w:r w:rsidRPr="00805DCB">
          <w:rPr>
            <w:rStyle w:val="Hyperlink"/>
            <w:rFonts w:asciiTheme="minorHAnsi" w:eastAsia="Times New Roman" w:hAnsiTheme="minorHAnsi" w:cs="Times New Roman"/>
            <w:b/>
            <w:bCs/>
            <w:sz w:val="24"/>
            <w:szCs w:val="24"/>
          </w:rPr>
          <w:t>Location:</w:t>
        </w:r>
        <w:r w:rsidR="00805DCB" w:rsidRPr="00805DCB">
          <w:rPr>
            <w:rStyle w:val="Hyperlink"/>
            <w:rFonts w:asciiTheme="minorHAnsi" w:eastAsia="Times New Roman" w:hAnsiTheme="minorHAnsi" w:cs="Times New Roman"/>
            <w:b/>
            <w:bCs/>
            <w:sz w:val="24"/>
            <w:szCs w:val="24"/>
          </w:rPr>
          <w:t xml:space="preserve"> </w:t>
        </w:r>
        <w:r w:rsidR="00805DCB" w:rsidRPr="00805DCB">
          <w:rPr>
            <w:rStyle w:val="Hyperlink"/>
            <w:rFonts w:asciiTheme="minorHAnsi" w:eastAsia="Times New Roman" w:hAnsiTheme="minorHAnsi" w:cs="Times New Roman"/>
            <w:sz w:val="24"/>
            <w:szCs w:val="24"/>
          </w:rPr>
          <w:t>910 McGill Rd</w:t>
        </w:r>
      </w:hyperlink>
    </w:p>
    <w:p w14:paraId="48005E86" w14:textId="07DDCDAB" w:rsidR="00E3221B" w:rsidRDefault="00E3221B" w:rsidP="00805DCB">
      <w:pPr>
        <w:pStyle w:val="BodyText"/>
        <w:spacing w:before="120" w:after="240"/>
        <w:ind w:right="689"/>
        <w:rPr>
          <w:rFonts w:asciiTheme="minorHAnsi" w:eastAsia="Times New Roman" w:hAnsiTheme="minorHAnsi" w:cs="Times New Roman"/>
          <w:sz w:val="24"/>
          <w:szCs w:val="24"/>
        </w:rPr>
      </w:pPr>
      <w:r w:rsidRPr="00A36B12">
        <w:rPr>
          <w:rFonts w:asciiTheme="minorHAnsi" w:eastAsia="Times New Roman" w:hAnsiTheme="minorHAnsi" w:cs="Times New Roman"/>
          <w:b/>
          <w:bCs/>
          <w:sz w:val="24"/>
          <w:szCs w:val="24"/>
        </w:rPr>
        <w:t>Phone:</w:t>
      </w:r>
      <w:r w:rsidRPr="00C83FB2">
        <w:rPr>
          <w:rFonts w:asciiTheme="minorHAnsi" w:eastAsia="Times New Roman" w:hAnsiTheme="minorHAnsi" w:cs="Times New Roman"/>
          <w:spacing w:val="40"/>
          <w:sz w:val="24"/>
          <w:szCs w:val="24"/>
        </w:rPr>
        <w:t xml:space="preserve"> </w:t>
      </w:r>
      <w:r w:rsidRPr="00C83FB2">
        <w:rPr>
          <w:rFonts w:asciiTheme="minorHAnsi" w:eastAsia="Times New Roman" w:hAnsiTheme="minorHAnsi" w:cs="Times New Roman"/>
          <w:sz w:val="24"/>
          <w:szCs w:val="24"/>
        </w:rPr>
        <w:t>250 828-</w:t>
      </w:r>
      <w:r w:rsidR="00A878B7">
        <w:rPr>
          <w:rFonts w:asciiTheme="minorHAnsi" w:eastAsia="Times New Roman" w:hAnsiTheme="minorHAnsi" w:cs="Times New Roman"/>
          <w:sz w:val="24"/>
          <w:szCs w:val="24"/>
        </w:rPr>
        <w:t>3655</w:t>
      </w:r>
    </w:p>
    <w:p w14:paraId="0BB25ACC" w14:textId="77777777" w:rsidR="00805DCB" w:rsidRPr="00C83FB2" w:rsidRDefault="00805DCB" w:rsidP="00805DCB">
      <w:pPr>
        <w:pStyle w:val="BodyText"/>
        <w:spacing w:before="120" w:after="240"/>
        <w:ind w:right="689"/>
        <w:rPr>
          <w:rFonts w:asciiTheme="minorHAnsi" w:eastAsia="Times New Roman" w:hAnsiTheme="minorHAnsi" w:cs="Times New Roman"/>
          <w:sz w:val="24"/>
          <w:szCs w:val="24"/>
        </w:rPr>
      </w:pPr>
    </w:p>
    <w:p w14:paraId="27219D09" w14:textId="6E15567B" w:rsidR="00F95C2B" w:rsidRPr="00C83FB2" w:rsidRDefault="00F95C2B" w:rsidP="00FE3C32">
      <w:pPr>
        <w:pStyle w:val="Heading2"/>
        <w:spacing w:before="120" w:after="240" w:line="360" w:lineRule="auto"/>
        <w:rPr>
          <w:rFonts w:asciiTheme="minorHAnsi" w:hAnsiTheme="minorHAnsi"/>
        </w:rPr>
      </w:pPr>
      <w:bookmarkStart w:id="108" w:name="_Toc220413366"/>
      <w:bookmarkStart w:id="109" w:name="_Toc231988383"/>
      <w:bookmarkEnd w:id="107"/>
      <w:r w:rsidRPr="00C83FB2">
        <w:rPr>
          <w:rFonts w:asciiTheme="minorHAnsi" w:hAnsiTheme="minorHAnsi"/>
        </w:rPr>
        <w:t>Thompson</w:t>
      </w:r>
      <w:r w:rsidRPr="00C83FB2">
        <w:rPr>
          <w:rFonts w:asciiTheme="minorHAnsi" w:hAnsiTheme="minorHAnsi"/>
          <w:spacing w:val="-8"/>
        </w:rPr>
        <w:t xml:space="preserve"> </w:t>
      </w:r>
      <w:r w:rsidRPr="00C83FB2">
        <w:rPr>
          <w:rFonts w:asciiTheme="minorHAnsi" w:hAnsiTheme="minorHAnsi"/>
        </w:rPr>
        <w:t>Rivers</w:t>
      </w:r>
      <w:r w:rsidRPr="00C83FB2">
        <w:rPr>
          <w:rFonts w:asciiTheme="minorHAnsi" w:hAnsiTheme="minorHAnsi"/>
          <w:spacing w:val="-9"/>
        </w:rPr>
        <w:t xml:space="preserve"> </w:t>
      </w:r>
      <w:r w:rsidRPr="00C83FB2">
        <w:rPr>
          <w:rFonts w:asciiTheme="minorHAnsi" w:hAnsiTheme="minorHAnsi"/>
        </w:rPr>
        <w:t>University</w:t>
      </w:r>
      <w:r w:rsidRPr="00C83FB2">
        <w:rPr>
          <w:rFonts w:asciiTheme="minorHAnsi" w:hAnsiTheme="minorHAnsi"/>
          <w:spacing w:val="-9"/>
        </w:rPr>
        <w:t xml:space="preserve"> </w:t>
      </w:r>
      <w:r w:rsidRPr="00C83FB2">
        <w:rPr>
          <w:rFonts w:asciiTheme="minorHAnsi" w:hAnsiTheme="minorHAnsi"/>
        </w:rPr>
        <w:t>Students’</w:t>
      </w:r>
      <w:r w:rsidRPr="00C83FB2">
        <w:rPr>
          <w:rFonts w:asciiTheme="minorHAnsi" w:hAnsiTheme="minorHAnsi"/>
          <w:spacing w:val="-9"/>
        </w:rPr>
        <w:t xml:space="preserve"> </w:t>
      </w:r>
      <w:r w:rsidRPr="00C83FB2">
        <w:rPr>
          <w:rFonts w:asciiTheme="minorHAnsi" w:hAnsiTheme="minorHAnsi"/>
        </w:rPr>
        <w:t>Union</w:t>
      </w:r>
      <w:r w:rsidRPr="00C83FB2">
        <w:rPr>
          <w:rFonts w:asciiTheme="minorHAnsi" w:hAnsiTheme="minorHAnsi"/>
          <w:spacing w:val="-8"/>
        </w:rPr>
        <w:t xml:space="preserve"> </w:t>
      </w:r>
      <w:r w:rsidRPr="00C83FB2">
        <w:rPr>
          <w:rFonts w:asciiTheme="minorHAnsi" w:hAnsiTheme="minorHAnsi"/>
          <w:spacing w:val="-2"/>
        </w:rPr>
        <w:t>(TRUSU)</w:t>
      </w:r>
      <w:bookmarkEnd w:id="108"/>
      <w:bookmarkEnd w:id="109"/>
    </w:p>
    <w:p w14:paraId="30DC8EB6" w14:textId="42F3CE65" w:rsidR="00805DCB" w:rsidRDefault="00805DCB" w:rsidP="00027914">
      <w:pPr>
        <w:pStyle w:val="BodyText"/>
        <w:spacing w:before="120" w:after="240"/>
        <w:ind w:right="1038"/>
        <w:rPr>
          <w:rFonts w:asciiTheme="minorHAnsi" w:eastAsia="Arial" w:hAnsiTheme="minorHAnsi" w:cs="Times New Roman"/>
          <w:b/>
          <w:bCs/>
          <w:sz w:val="24"/>
          <w:szCs w:val="24"/>
        </w:rPr>
      </w:pPr>
      <w:hyperlink r:id="rId69" w:history="1">
        <w:r w:rsidRPr="00027914">
          <w:rPr>
            <w:rStyle w:val="Hyperlink"/>
            <w:rFonts w:asciiTheme="minorHAnsi" w:eastAsia="Arial" w:hAnsiTheme="minorHAnsi" w:cs="Times New Roman"/>
            <w:b/>
            <w:bCs/>
            <w:sz w:val="24"/>
            <w:szCs w:val="24"/>
          </w:rPr>
          <w:t>Location:</w:t>
        </w:r>
        <w:r w:rsidR="00027914" w:rsidRPr="00027914">
          <w:rPr>
            <w:rStyle w:val="Hyperlink"/>
            <w:rFonts w:asciiTheme="minorHAnsi" w:eastAsia="Arial" w:hAnsiTheme="minorHAnsi" w:cs="Times New Roman"/>
            <w:b/>
            <w:bCs/>
            <w:sz w:val="24"/>
            <w:szCs w:val="24"/>
          </w:rPr>
          <w:t xml:space="preserve"> Information desk in the Campus Activity Centre</w:t>
        </w:r>
      </w:hyperlink>
      <w:r>
        <w:rPr>
          <w:rFonts w:asciiTheme="minorHAnsi" w:eastAsia="Arial" w:hAnsiTheme="minorHAnsi" w:cs="Times New Roman"/>
          <w:b/>
          <w:bCs/>
          <w:sz w:val="24"/>
          <w:szCs w:val="24"/>
        </w:rPr>
        <w:t xml:space="preserve"> </w:t>
      </w:r>
    </w:p>
    <w:p w14:paraId="0E5B0D9A" w14:textId="58C0AFE8" w:rsidR="00805DCB" w:rsidRDefault="00805DCB" w:rsidP="00027914">
      <w:pPr>
        <w:pStyle w:val="BodyText"/>
        <w:spacing w:before="120" w:after="240"/>
        <w:ind w:right="1038"/>
        <w:rPr>
          <w:rFonts w:asciiTheme="minorHAnsi" w:eastAsia="Arial" w:hAnsiTheme="minorHAnsi" w:cs="Times New Roman"/>
          <w:sz w:val="24"/>
          <w:szCs w:val="24"/>
        </w:rPr>
      </w:pPr>
      <w:r>
        <w:rPr>
          <w:rFonts w:asciiTheme="minorHAnsi" w:eastAsia="Arial" w:hAnsiTheme="minorHAnsi" w:cs="Times New Roman"/>
          <w:b/>
          <w:bCs/>
          <w:sz w:val="24"/>
          <w:szCs w:val="24"/>
        </w:rPr>
        <w:t xml:space="preserve">Phone: </w:t>
      </w:r>
      <w:r>
        <w:rPr>
          <w:rFonts w:asciiTheme="minorHAnsi" w:eastAsia="Arial" w:hAnsiTheme="minorHAnsi" w:cs="Times New Roman"/>
          <w:sz w:val="24"/>
          <w:szCs w:val="24"/>
        </w:rPr>
        <w:t>250-828-5289</w:t>
      </w:r>
    </w:p>
    <w:p w14:paraId="12C65077" w14:textId="28DB8280" w:rsidR="00805DCB" w:rsidRPr="00805DCB" w:rsidRDefault="00805DCB" w:rsidP="00027914">
      <w:pPr>
        <w:pStyle w:val="BodyText"/>
        <w:spacing w:before="120" w:after="240"/>
        <w:ind w:right="1038"/>
        <w:rPr>
          <w:rFonts w:asciiTheme="minorHAnsi" w:eastAsia="Arial" w:hAnsiTheme="minorHAnsi" w:cs="Times New Roman"/>
          <w:sz w:val="24"/>
          <w:szCs w:val="24"/>
        </w:rPr>
      </w:pPr>
      <w:r>
        <w:rPr>
          <w:rFonts w:asciiTheme="minorHAnsi" w:eastAsia="Arial" w:hAnsiTheme="minorHAnsi" w:cs="Times New Roman"/>
          <w:b/>
          <w:bCs/>
          <w:sz w:val="24"/>
          <w:szCs w:val="24"/>
        </w:rPr>
        <w:t>Email:</w:t>
      </w:r>
      <w:r>
        <w:rPr>
          <w:rFonts w:asciiTheme="minorHAnsi" w:eastAsia="Arial" w:hAnsiTheme="minorHAnsi" w:cs="Times New Roman"/>
          <w:sz w:val="24"/>
          <w:szCs w:val="24"/>
        </w:rPr>
        <w:t xml:space="preserve"> info@trusu.ca</w:t>
      </w:r>
    </w:p>
    <w:p w14:paraId="4F923AFC" w14:textId="69F9D7E6" w:rsidR="00F95C2B" w:rsidRPr="00C83FB2" w:rsidRDefault="00F95C2B" w:rsidP="00FE3C32">
      <w:pPr>
        <w:pStyle w:val="BodyText"/>
        <w:spacing w:before="120" w:after="240" w:line="360" w:lineRule="auto"/>
        <w:ind w:right="1038"/>
        <w:rPr>
          <w:rFonts w:asciiTheme="minorHAnsi" w:eastAsia="Arial" w:hAnsiTheme="minorHAnsi" w:cs="Times New Roman"/>
          <w:sz w:val="24"/>
          <w:szCs w:val="24"/>
        </w:rPr>
      </w:pPr>
      <w:r w:rsidRPr="00C83FB2">
        <w:rPr>
          <w:rFonts w:asciiTheme="minorHAnsi" w:eastAsia="Arial" w:hAnsiTheme="minorHAnsi" w:cs="Times New Roman"/>
          <w:sz w:val="24"/>
          <w:szCs w:val="24"/>
        </w:rPr>
        <w:t>The</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Student</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Society</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is</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responsible</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for</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representing</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students</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on</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campus</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to</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ensure</w:t>
      </w:r>
      <w:r w:rsidRPr="00C83FB2">
        <w:rPr>
          <w:rFonts w:asciiTheme="minorHAnsi" w:eastAsia="Arial" w:hAnsiTheme="minorHAnsi" w:cs="Times New Roman"/>
          <w:spacing w:val="-2"/>
          <w:sz w:val="24"/>
          <w:szCs w:val="24"/>
        </w:rPr>
        <w:t xml:space="preserve"> </w:t>
      </w:r>
      <w:r w:rsidRPr="00C83FB2">
        <w:rPr>
          <w:rFonts w:asciiTheme="minorHAnsi" w:eastAsia="Arial" w:hAnsiTheme="minorHAnsi" w:cs="Times New Roman"/>
          <w:sz w:val="24"/>
          <w:szCs w:val="24"/>
        </w:rPr>
        <w:t>student</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success</w:t>
      </w:r>
      <w:r w:rsidRPr="00C83FB2">
        <w:rPr>
          <w:rFonts w:asciiTheme="minorHAnsi" w:eastAsia="Arial" w:hAnsiTheme="minorHAnsi" w:cs="Times New Roman"/>
          <w:spacing w:val="-4"/>
          <w:sz w:val="24"/>
          <w:szCs w:val="24"/>
        </w:rPr>
        <w:t xml:space="preserve"> </w:t>
      </w:r>
      <w:r w:rsidRPr="00C83FB2">
        <w:rPr>
          <w:rFonts w:asciiTheme="minorHAnsi" w:eastAsia="Arial" w:hAnsiTheme="minorHAnsi" w:cs="Times New Roman"/>
          <w:sz w:val="24"/>
          <w:szCs w:val="24"/>
        </w:rPr>
        <w:t>at</w:t>
      </w:r>
      <w:r w:rsidRPr="00C83FB2">
        <w:rPr>
          <w:rFonts w:asciiTheme="minorHAnsi" w:eastAsia="Arial" w:hAnsiTheme="minorHAnsi" w:cs="Times New Roman"/>
          <w:spacing w:val="-3"/>
          <w:sz w:val="24"/>
          <w:szCs w:val="24"/>
        </w:rPr>
        <w:t xml:space="preserve"> </w:t>
      </w:r>
      <w:r w:rsidRPr="00C83FB2">
        <w:rPr>
          <w:rFonts w:asciiTheme="minorHAnsi" w:eastAsia="Arial" w:hAnsiTheme="minorHAnsi" w:cs="Times New Roman"/>
          <w:sz w:val="24"/>
          <w:szCs w:val="24"/>
        </w:rPr>
        <w:t>TRU. Students are entitled to vote at Annual General Meetings and take full advantage of the benefits of the TRUSU office. Interested students can run for TRUSU board positions.</w:t>
      </w:r>
    </w:p>
    <w:sectPr w:rsidR="00F95C2B" w:rsidRPr="00C83FB2" w:rsidSect="00133D30">
      <w:pgSz w:w="12240" w:h="15840"/>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66" w:author="Nicky Cao" w:date="2026-01-27T12:55:00Z" w:initials="NC">
    <w:p w14:paraId="164664AA" w14:textId="34B1E3AA" w:rsidR="00F95C2B" w:rsidRDefault="00F95C2B" w:rsidP="00F95C2B">
      <w:pPr>
        <w:pStyle w:val="CommentText"/>
      </w:pPr>
      <w:r>
        <w:rPr>
          <w:rStyle w:val="CommentReference"/>
        </w:rPr>
        <w:annotationRef/>
      </w:r>
      <w:r>
        <w:t>Keep the level 2 in the alphabetical order</w:t>
      </w:r>
    </w:p>
  </w:comment>
  <w:comment w:id="78" w:author="Scott Blackford" w:date="2026-05-26T14:15:00Z" w:initials="SB">
    <w:p w14:paraId="34C4BC30" w14:textId="77777777" w:rsidR="00C93BAE" w:rsidRDefault="00C93BAE" w:rsidP="00C93BAE">
      <w:pPr>
        <w:pStyle w:val="CommentText"/>
      </w:pPr>
      <w:r>
        <w:rPr>
          <w:rStyle w:val="CommentReference"/>
        </w:rPr>
        <w:annotationRef/>
      </w:r>
      <w:r>
        <w:t>Or Program Chair?  Or it could be a special committee</w:t>
      </w:r>
    </w:p>
  </w:comment>
  <w:comment w:id="91" w:author="Nicky Cao" w:date="2026-01-27T12:58:00Z" w:initials="NC">
    <w:p w14:paraId="25909DDC" w14:textId="77777777" w:rsidR="00F95C2B" w:rsidRDefault="00F95C2B" w:rsidP="00F95C2B">
      <w:pPr>
        <w:pStyle w:val="CommentText"/>
      </w:pPr>
      <w:r>
        <w:rPr>
          <w:rStyle w:val="CommentReference"/>
        </w:rPr>
        <w:annotationRef/>
      </w:r>
      <w:r>
        <w:t>Put the level 3 in alphabetical order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64664AA" w15:done="1"/>
  <w15:commentEx w15:paraId="34C4BC30" w15:done="1"/>
  <w15:commentEx w15:paraId="25909DD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1707789" w16cex:dateUtc="2026-01-27T20:55:00Z"/>
  <w16cex:commentExtensible w16cex:durableId="27A6886C" w16cex:dateUtc="2026-05-26T21:15:00Z"/>
  <w16cex:commentExtensible w16cex:durableId="091FBD28" w16cex:dateUtc="2026-01-27T2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64664AA" w16cid:durableId="01707789"/>
  <w16cid:commentId w16cid:paraId="34C4BC30" w16cid:durableId="27A6886C"/>
  <w16cid:commentId w16cid:paraId="25909DDC" w16cid:durableId="091FBD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50AC9E" w14:textId="77777777" w:rsidR="004C1489" w:rsidRDefault="004C1489" w:rsidP="00133D30">
      <w:r>
        <w:separator/>
      </w:r>
    </w:p>
  </w:endnote>
  <w:endnote w:type="continuationSeparator" w:id="0">
    <w:p w14:paraId="36761B51" w14:textId="77777777" w:rsidR="004C1489" w:rsidRDefault="004C1489" w:rsidP="00133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alatino">
    <w:panose1 w:val="00000000000000000000"/>
    <w:charset w:val="4D"/>
    <w:family w:val="auto"/>
    <w:pitch w:val="variable"/>
    <w:sig w:usb0="A00002FF" w:usb1="7800205A" w:usb2="14600000" w:usb3="00000000" w:csb0="00000193"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Roboto Slab">
    <w:panose1 w:val="00000000000000000000"/>
    <w:charset w:val="00"/>
    <w:family w:val="auto"/>
    <w:pitch w:val="variable"/>
    <w:sig w:usb0="000004FF" w:usb1="8000405F" w:usb2="00000022"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A0B99" w14:textId="77777777" w:rsidR="00246708" w:rsidRDefault="00246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44294503"/>
      <w:docPartObj>
        <w:docPartGallery w:val="Page Numbers (Bottom of Page)"/>
        <w:docPartUnique/>
      </w:docPartObj>
    </w:sdtPr>
    <w:sdtEndPr>
      <w:rPr>
        <w:noProof/>
      </w:rPr>
    </w:sdtEndPr>
    <w:sdtContent>
      <w:p w14:paraId="0B389758" w14:textId="4DAA89F4" w:rsidR="00133D30" w:rsidRDefault="00133D30" w:rsidP="00246708">
        <w:pPr>
          <w:pStyle w:val="Footer"/>
          <w:jc w:val="center"/>
        </w:pPr>
        <w:r w:rsidRPr="00027914">
          <w:rPr>
            <w:rFonts w:asciiTheme="minorHAnsi" w:hAnsiTheme="minorHAnsi"/>
          </w:rPr>
          <w:fldChar w:fldCharType="begin"/>
        </w:r>
        <w:r w:rsidRPr="00027914">
          <w:rPr>
            <w:rFonts w:asciiTheme="minorHAnsi" w:hAnsiTheme="minorHAnsi"/>
          </w:rPr>
          <w:instrText xml:space="preserve"> PAGE   \* MERGEFORMAT </w:instrText>
        </w:r>
        <w:r w:rsidRPr="00027914">
          <w:rPr>
            <w:rFonts w:asciiTheme="minorHAnsi" w:hAnsiTheme="minorHAnsi"/>
          </w:rPr>
          <w:fldChar w:fldCharType="separate"/>
        </w:r>
        <w:r w:rsidRPr="00027914">
          <w:rPr>
            <w:rFonts w:asciiTheme="minorHAnsi" w:hAnsiTheme="minorHAnsi"/>
            <w:noProof/>
          </w:rPr>
          <w:t>2</w:t>
        </w:r>
        <w:r w:rsidRPr="00027914">
          <w:rPr>
            <w:rFonts w:asciiTheme="minorHAnsi" w:hAnsiTheme="minorHAnsi"/>
            <w:noProof/>
          </w:rPr>
          <w:fldChar w:fldCharType="end"/>
        </w:r>
        <w:r w:rsidR="00246708">
          <w:rPr>
            <w:rFonts w:asciiTheme="minorHAnsi" w:hAnsiTheme="minorHAnsi"/>
            <w:noProof/>
          </w:rPr>
          <w:tab/>
        </w:r>
        <w:r w:rsidR="00246708">
          <w:rPr>
            <w:rFonts w:asciiTheme="minorHAnsi" w:hAnsiTheme="minorHAnsi"/>
            <w:noProof/>
          </w:rPr>
          <w:tab/>
          <w:t>Updated: June 2026</w:t>
        </w:r>
      </w:p>
    </w:sdtContent>
  </w:sdt>
  <w:p w14:paraId="33981B10" w14:textId="77777777" w:rsidR="00133D30" w:rsidRDefault="00133D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CC6EBB" w14:textId="77777777" w:rsidR="00246708" w:rsidRDefault="002467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FFEDB" w14:textId="77777777" w:rsidR="00246708" w:rsidRDefault="00246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DDCFA8" w14:textId="77777777" w:rsidR="004C1489" w:rsidRDefault="004C1489" w:rsidP="00133D30">
      <w:r>
        <w:separator/>
      </w:r>
    </w:p>
  </w:footnote>
  <w:footnote w:type="continuationSeparator" w:id="0">
    <w:p w14:paraId="17F2EBAB" w14:textId="77777777" w:rsidR="004C1489" w:rsidRDefault="004C1489" w:rsidP="00133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8D36B7" w14:textId="77777777" w:rsidR="00246708" w:rsidRDefault="002467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58BA79" w14:textId="77777777" w:rsidR="00246708" w:rsidRDefault="002467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FFF730" w14:textId="77777777" w:rsidR="00246708" w:rsidRDefault="00246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B7834"/>
    <w:multiLevelType w:val="hybridMultilevel"/>
    <w:tmpl w:val="5DD413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845BC9"/>
    <w:multiLevelType w:val="hybridMultilevel"/>
    <w:tmpl w:val="7BDC24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2D2560C"/>
    <w:multiLevelType w:val="multilevel"/>
    <w:tmpl w:val="9550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A1777"/>
    <w:multiLevelType w:val="multilevel"/>
    <w:tmpl w:val="E080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C507D"/>
    <w:multiLevelType w:val="multilevel"/>
    <w:tmpl w:val="2C9CA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58F7B9"/>
    <w:multiLevelType w:val="hybridMultilevel"/>
    <w:tmpl w:val="1C6CB7CE"/>
    <w:lvl w:ilvl="0" w:tplc="E022188A">
      <w:start w:val="1"/>
      <w:numFmt w:val="bullet"/>
      <w:lvlText w:val=""/>
      <w:lvlJc w:val="left"/>
      <w:pPr>
        <w:ind w:left="1080" w:hanging="360"/>
      </w:pPr>
      <w:rPr>
        <w:rFonts w:ascii="Symbol" w:hAnsi="Symbol" w:hint="default"/>
      </w:rPr>
    </w:lvl>
    <w:lvl w:ilvl="1" w:tplc="B9BA86D0">
      <w:start w:val="1"/>
      <w:numFmt w:val="bullet"/>
      <w:lvlText w:val="o"/>
      <w:lvlJc w:val="left"/>
      <w:pPr>
        <w:ind w:left="1800" w:hanging="360"/>
      </w:pPr>
      <w:rPr>
        <w:rFonts w:ascii="Courier New" w:hAnsi="Courier New" w:hint="default"/>
      </w:rPr>
    </w:lvl>
    <w:lvl w:ilvl="2" w:tplc="52FC246C">
      <w:start w:val="1"/>
      <w:numFmt w:val="bullet"/>
      <w:lvlText w:val=""/>
      <w:lvlJc w:val="left"/>
      <w:pPr>
        <w:ind w:left="2520" w:hanging="360"/>
      </w:pPr>
      <w:rPr>
        <w:rFonts w:ascii="Wingdings" w:hAnsi="Wingdings" w:hint="default"/>
      </w:rPr>
    </w:lvl>
    <w:lvl w:ilvl="3" w:tplc="A250797C">
      <w:start w:val="1"/>
      <w:numFmt w:val="bullet"/>
      <w:lvlText w:val=""/>
      <w:lvlJc w:val="left"/>
      <w:pPr>
        <w:ind w:left="3240" w:hanging="360"/>
      </w:pPr>
      <w:rPr>
        <w:rFonts w:ascii="Symbol" w:hAnsi="Symbol" w:hint="default"/>
      </w:rPr>
    </w:lvl>
    <w:lvl w:ilvl="4" w:tplc="130E455C">
      <w:start w:val="1"/>
      <w:numFmt w:val="bullet"/>
      <w:lvlText w:val="o"/>
      <w:lvlJc w:val="left"/>
      <w:pPr>
        <w:ind w:left="3960" w:hanging="360"/>
      </w:pPr>
      <w:rPr>
        <w:rFonts w:ascii="Courier New" w:hAnsi="Courier New" w:hint="default"/>
      </w:rPr>
    </w:lvl>
    <w:lvl w:ilvl="5" w:tplc="3796F67A">
      <w:start w:val="1"/>
      <w:numFmt w:val="bullet"/>
      <w:lvlText w:val=""/>
      <w:lvlJc w:val="left"/>
      <w:pPr>
        <w:ind w:left="4680" w:hanging="360"/>
      </w:pPr>
      <w:rPr>
        <w:rFonts w:ascii="Wingdings" w:hAnsi="Wingdings" w:hint="default"/>
      </w:rPr>
    </w:lvl>
    <w:lvl w:ilvl="6" w:tplc="389C283A">
      <w:start w:val="1"/>
      <w:numFmt w:val="bullet"/>
      <w:lvlText w:val=""/>
      <w:lvlJc w:val="left"/>
      <w:pPr>
        <w:ind w:left="5400" w:hanging="360"/>
      </w:pPr>
      <w:rPr>
        <w:rFonts w:ascii="Symbol" w:hAnsi="Symbol" w:hint="default"/>
      </w:rPr>
    </w:lvl>
    <w:lvl w:ilvl="7" w:tplc="9B5A59F8">
      <w:start w:val="1"/>
      <w:numFmt w:val="bullet"/>
      <w:lvlText w:val="o"/>
      <w:lvlJc w:val="left"/>
      <w:pPr>
        <w:ind w:left="6120" w:hanging="360"/>
      </w:pPr>
      <w:rPr>
        <w:rFonts w:ascii="Courier New" w:hAnsi="Courier New" w:hint="default"/>
      </w:rPr>
    </w:lvl>
    <w:lvl w:ilvl="8" w:tplc="1528DEEA">
      <w:start w:val="1"/>
      <w:numFmt w:val="bullet"/>
      <w:lvlText w:val=""/>
      <w:lvlJc w:val="left"/>
      <w:pPr>
        <w:ind w:left="6840" w:hanging="360"/>
      </w:pPr>
      <w:rPr>
        <w:rFonts w:ascii="Wingdings" w:hAnsi="Wingdings" w:hint="default"/>
      </w:rPr>
    </w:lvl>
  </w:abstractNum>
  <w:abstractNum w:abstractNumId="6" w15:restartNumberingAfterBreak="0">
    <w:nsid w:val="0CBB0732"/>
    <w:multiLevelType w:val="hybridMultilevel"/>
    <w:tmpl w:val="922656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EA2687"/>
    <w:multiLevelType w:val="multilevel"/>
    <w:tmpl w:val="90D2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116673"/>
    <w:multiLevelType w:val="hybridMultilevel"/>
    <w:tmpl w:val="5290EB4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52F57A0"/>
    <w:multiLevelType w:val="hybridMultilevel"/>
    <w:tmpl w:val="4E1A9682"/>
    <w:lvl w:ilvl="0" w:tplc="6B5E68A8">
      <w:start w:val="1"/>
      <w:numFmt w:val="decimal"/>
      <w:lvlText w:val="%1."/>
      <w:lvlJc w:val="left"/>
      <w:pPr>
        <w:ind w:left="720" w:hanging="363"/>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2B3958D7"/>
    <w:multiLevelType w:val="hybridMultilevel"/>
    <w:tmpl w:val="2E62F21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C07463C"/>
    <w:multiLevelType w:val="multilevel"/>
    <w:tmpl w:val="82A4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CF39CD"/>
    <w:multiLevelType w:val="multilevel"/>
    <w:tmpl w:val="64C6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15724D"/>
    <w:multiLevelType w:val="hybridMultilevel"/>
    <w:tmpl w:val="09CC1948"/>
    <w:lvl w:ilvl="0" w:tplc="2624B1B0">
      <w:start w:val="1"/>
      <w:numFmt w:val="bullet"/>
      <w:lvlText w:val=""/>
      <w:lvlJc w:val="left"/>
      <w:pPr>
        <w:ind w:left="720" w:hanging="360"/>
      </w:pPr>
      <w:rPr>
        <w:rFonts w:ascii="Symbol" w:hAnsi="Symbol" w:hint="default"/>
      </w:rPr>
    </w:lvl>
    <w:lvl w:ilvl="1" w:tplc="5E3A5A34">
      <w:start w:val="1"/>
      <w:numFmt w:val="bullet"/>
      <w:lvlText w:val="o"/>
      <w:lvlJc w:val="left"/>
      <w:pPr>
        <w:ind w:left="1440" w:hanging="360"/>
      </w:pPr>
      <w:rPr>
        <w:rFonts w:ascii="Courier New" w:hAnsi="Courier New" w:hint="default"/>
      </w:rPr>
    </w:lvl>
    <w:lvl w:ilvl="2" w:tplc="E3C45EE8">
      <w:start w:val="1"/>
      <w:numFmt w:val="bullet"/>
      <w:lvlText w:val=""/>
      <w:lvlJc w:val="left"/>
      <w:pPr>
        <w:ind w:left="2160" w:hanging="360"/>
      </w:pPr>
      <w:rPr>
        <w:rFonts w:ascii="Wingdings" w:hAnsi="Wingdings" w:hint="default"/>
      </w:rPr>
    </w:lvl>
    <w:lvl w:ilvl="3" w:tplc="892A8DEA">
      <w:start w:val="1"/>
      <w:numFmt w:val="bullet"/>
      <w:lvlText w:val=""/>
      <w:lvlJc w:val="left"/>
      <w:pPr>
        <w:ind w:left="2880" w:hanging="360"/>
      </w:pPr>
      <w:rPr>
        <w:rFonts w:ascii="Symbol" w:hAnsi="Symbol" w:hint="default"/>
      </w:rPr>
    </w:lvl>
    <w:lvl w:ilvl="4" w:tplc="EFA429AA">
      <w:start w:val="1"/>
      <w:numFmt w:val="bullet"/>
      <w:lvlText w:val="o"/>
      <w:lvlJc w:val="left"/>
      <w:pPr>
        <w:ind w:left="3600" w:hanging="360"/>
      </w:pPr>
      <w:rPr>
        <w:rFonts w:ascii="Courier New" w:hAnsi="Courier New" w:hint="default"/>
      </w:rPr>
    </w:lvl>
    <w:lvl w:ilvl="5" w:tplc="B22CEC74">
      <w:start w:val="1"/>
      <w:numFmt w:val="bullet"/>
      <w:lvlText w:val=""/>
      <w:lvlJc w:val="left"/>
      <w:pPr>
        <w:ind w:left="4320" w:hanging="360"/>
      </w:pPr>
      <w:rPr>
        <w:rFonts w:ascii="Wingdings" w:hAnsi="Wingdings" w:hint="default"/>
      </w:rPr>
    </w:lvl>
    <w:lvl w:ilvl="6" w:tplc="A59CBE06">
      <w:start w:val="1"/>
      <w:numFmt w:val="bullet"/>
      <w:lvlText w:val=""/>
      <w:lvlJc w:val="left"/>
      <w:pPr>
        <w:ind w:left="5040" w:hanging="360"/>
      </w:pPr>
      <w:rPr>
        <w:rFonts w:ascii="Symbol" w:hAnsi="Symbol" w:hint="default"/>
      </w:rPr>
    </w:lvl>
    <w:lvl w:ilvl="7" w:tplc="6770B62A">
      <w:start w:val="1"/>
      <w:numFmt w:val="bullet"/>
      <w:lvlText w:val="o"/>
      <w:lvlJc w:val="left"/>
      <w:pPr>
        <w:ind w:left="5760" w:hanging="360"/>
      </w:pPr>
      <w:rPr>
        <w:rFonts w:ascii="Courier New" w:hAnsi="Courier New" w:hint="default"/>
      </w:rPr>
    </w:lvl>
    <w:lvl w:ilvl="8" w:tplc="FFF4BEDE">
      <w:start w:val="1"/>
      <w:numFmt w:val="bullet"/>
      <w:lvlText w:val=""/>
      <w:lvlJc w:val="left"/>
      <w:pPr>
        <w:ind w:left="6480" w:hanging="360"/>
      </w:pPr>
      <w:rPr>
        <w:rFonts w:ascii="Wingdings" w:hAnsi="Wingdings" w:hint="default"/>
      </w:rPr>
    </w:lvl>
  </w:abstractNum>
  <w:abstractNum w:abstractNumId="14" w15:restartNumberingAfterBreak="0">
    <w:nsid w:val="3608193E"/>
    <w:multiLevelType w:val="hybridMultilevel"/>
    <w:tmpl w:val="9226569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7AA6CC1"/>
    <w:multiLevelType w:val="hybridMultilevel"/>
    <w:tmpl w:val="3CF856B6"/>
    <w:lvl w:ilvl="0" w:tplc="0694D72E">
      <w:start w:val="1"/>
      <w:numFmt w:val="bullet"/>
      <w:lvlText w:val=""/>
      <w:lvlJc w:val="left"/>
      <w:pPr>
        <w:ind w:left="720" w:hanging="360"/>
      </w:pPr>
      <w:rPr>
        <w:rFonts w:ascii="Symbol" w:hAnsi="Symbol" w:hint="default"/>
      </w:rPr>
    </w:lvl>
    <w:lvl w:ilvl="1" w:tplc="8FFAFA5E">
      <w:start w:val="1"/>
      <w:numFmt w:val="bullet"/>
      <w:lvlText w:val="o"/>
      <w:lvlJc w:val="left"/>
      <w:pPr>
        <w:ind w:left="1440" w:hanging="360"/>
      </w:pPr>
      <w:rPr>
        <w:rFonts w:ascii="Courier New" w:hAnsi="Courier New" w:hint="default"/>
      </w:rPr>
    </w:lvl>
    <w:lvl w:ilvl="2" w:tplc="A1220A6C">
      <w:start w:val="1"/>
      <w:numFmt w:val="bullet"/>
      <w:lvlText w:val=""/>
      <w:lvlJc w:val="left"/>
      <w:pPr>
        <w:ind w:left="2160" w:hanging="360"/>
      </w:pPr>
      <w:rPr>
        <w:rFonts w:ascii="Wingdings" w:hAnsi="Wingdings" w:hint="default"/>
      </w:rPr>
    </w:lvl>
    <w:lvl w:ilvl="3" w:tplc="18664704">
      <w:start w:val="1"/>
      <w:numFmt w:val="bullet"/>
      <w:lvlText w:val=""/>
      <w:lvlJc w:val="left"/>
      <w:pPr>
        <w:ind w:left="2880" w:hanging="360"/>
      </w:pPr>
      <w:rPr>
        <w:rFonts w:ascii="Symbol" w:hAnsi="Symbol" w:hint="default"/>
      </w:rPr>
    </w:lvl>
    <w:lvl w:ilvl="4" w:tplc="D87A78C8">
      <w:start w:val="1"/>
      <w:numFmt w:val="bullet"/>
      <w:lvlText w:val="o"/>
      <w:lvlJc w:val="left"/>
      <w:pPr>
        <w:ind w:left="3600" w:hanging="360"/>
      </w:pPr>
      <w:rPr>
        <w:rFonts w:ascii="Courier New" w:hAnsi="Courier New" w:hint="default"/>
      </w:rPr>
    </w:lvl>
    <w:lvl w:ilvl="5" w:tplc="2BC0B842">
      <w:start w:val="1"/>
      <w:numFmt w:val="bullet"/>
      <w:lvlText w:val=""/>
      <w:lvlJc w:val="left"/>
      <w:pPr>
        <w:ind w:left="4320" w:hanging="360"/>
      </w:pPr>
      <w:rPr>
        <w:rFonts w:ascii="Wingdings" w:hAnsi="Wingdings" w:hint="default"/>
      </w:rPr>
    </w:lvl>
    <w:lvl w:ilvl="6" w:tplc="65E8D0A6">
      <w:start w:val="1"/>
      <w:numFmt w:val="bullet"/>
      <w:lvlText w:val=""/>
      <w:lvlJc w:val="left"/>
      <w:pPr>
        <w:ind w:left="5040" w:hanging="360"/>
      </w:pPr>
      <w:rPr>
        <w:rFonts w:ascii="Symbol" w:hAnsi="Symbol" w:hint="default"/>
      </w:rPr>
    </w:lvl>
    <w:lvl w:ilvl="7" w:tplc="132E51D8">
      <w:start w:val="1"/>
      <w:numFmt w:val="bullet"/>
      <w:lvlText w:val="o"/>
      <w:lvlJc w:val="left"/>
      <w:pPr>
        <w:ind w:left="5760" w:hanging="360"/>
      </w:pPr>
      <w:rPr>
        <w:rFonts w:ascii="Courier New" w:hAnsi="Courier New" w:hint="default"/>
      </w:rPr>
    </w:lvl>
    <w:lvl w:ilvl="8" w:tplc="3D624BCA">
      <w:start w:val="1"/>
      <w:numFmt w:val="bullet"/>
      <w:lvlText w:val=""/>
      <w:lvlJc w:val="left"/>
      <w:pPr>
        <w:ind w:left="6480" w:hanging="360"/>
      </w:pPr>
      <w:rPr>
        <w:rFonts w:ascii="Wingdings" w:hAnsi="Wingdings" w:hint="default"/>
      </w:rPr>
    </w:lvl>
  </w:abstractNum>
  <w:abstractNum w:abstractNumId="16" w15:restartNumberingAfterBreak="0">
    <w:nsid w:val="3D3731EA"/>
    <w:multiLevelType w:val="multilevel"/>
    <w:tmpl w:val="367C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EC75F8"/>
    <w:multiLevelType w:val="multilevel"/>
    <w:tmpl w:val="DB80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D32B81"/>
    <w:multiLevelType w:val="hybridMultilevel"/>
    <w:tmpl w:val="B3DA3DEE"/>
    <w:lvl w:ilvl="0" w:tplc="2044476E">
      <w:numFmt w:val="bullet"/>
      <w:lvlText w:val="•"/>
      <w:lvlJc w:val="left"/>
      <w:pPr>
        <w:ind w:left="289" w:hanging="135"/>
      </w:pPr>
      <w:rPr>
        <w:rFonts w:ascii="Arial" w:eastAsia="Arial" w:hAnsi="Arial" w:cs="Arial" w:hint="default"/>
        <w:b w:val="0"/>
        <w:bCs w:val="0"/>
        <w:i w:val="0"/>
        <w:iCs w:val="0"/>
        <w:spacing w:val="0"/>
        <w:w w:val="130"/>
        <w:sz w:val="20"/>
        <w:szCs w:val="20"/>
        <w:lang w:val="en-US" w:eastAsia="en-US" w:bidi="ar-SA"/>
      </w:rPr>
    </w:lvl>
    <w:lvl w:ilvl="1" w:tplc="C360F422">
      <w:numFmt w:val="bullet"/>
      <w:lvlText w:val="•"/>
      <w:lvlJc w:val="left"/>
      <w:pPr>
        <w:ind w:left="781" w:hanging="135"/>
      </w:pPr>
      <w:rPr>
        <w:rFonts w:hint="default"/>
        <w:lang w:val="en-US" w:eastAsia="en-US" w:bidi="ar-SA"/>
      </w:rPr>
    </w:lvl>
    <w:lvl w:ilvl="2" w:tplc="86AABB36">
      <w:numFmt w:val="bullet"/>
      <w:lvlText w:val="•"/>
      <w:lvlJc w:val="left"/>
      <w:pPr>
        <w:ind w:left="1282" w:hanging="135"/>
      </w:pPr>
      <w:rPr>
        <w:rFonts w:hint="default"/>
        <w:lang w:val="en-US" w:eastAsia="en-US" w:bidi="ar-SA"/>
      </w:rPr>
    </w:lvl>
    <w:lvl w:ilvl="3" w:tplc="BBC0516E">
      <w:numFmt w:val="bullet"/>
      <w:lvlText w:val="•"/>
      <w:lvlJc w:val="left"/>
      <w:pPr>
        <w:ind w:left="1783" w:hanging="135"/>
      </w:pPr>
      <w:rPr>
        <w:rFonts w:hint="default"/>
        <w:lang w:val="en-US" w:eastAsia="en-US" w:bidi="ar-SA"/>
      </w:rPr>
    </w:lvl>
    <w:lvl w:ilvl="4" w:tplc="5852D842">
      <w:numFmt w:val="bullet"/>
      <w:lvlText w:val="•"/>
      <w:lvlJc w:val="left"/>
      <w:pPr>
        <w:ind w:left="2284" w:hanging="135"/>
      </w:pPr>
      <w:rPr>
        <w:rFonts w:hint="default"/>
        <w:lang w:val="en-US" w:eastAsia="en-US" w:bidi="ar-SA"/>
      </w:rPr>
    </w:lvl>
    <w:lvl w:ilvl="5" w:tplc="052CE1F0">
      <w:numFmt w:val="bullet"/>
      <w:lvlText w:val="•"/>
      <w:lvlJc w:val="left"/>
      <w:pPr>
        <w:ind w:left="2785" w:hanging="135"/>
      </w:pPr>
      <w:rPr>
        <w:rFonts w:hint="default"/>
        <w:lang w:val="en-US" w:eastAsia="en-US" w:bidi="ar-SA"/>
      </w:rPr>
    </w:lvl>
    <w:lvl w:ilvl="6" w:tplc="53763E38">
      <w:numFmt w:val="bullet"/>
      <w:lvlText w:val="•"/>
      <w:lvlJc w:val="left"/>
      <w:pPr>
        <w:ind w:left="3286" w:hanging="135"/>
      </w:pPr>
      <w:rPr>
        <w:rFonts w:hint="default"/>
        <w:lang w:val="en-US" w:eastAsia="en-US" w:bidi="ar-SA"/>
      </w:rPr>
    </w:lvl>
    <w:lvl w:ilvl="7" w:tplc="4E52342C">
      <w:numFmt w:val="bullet"/>
      <w:lvlText w:val="•"/>
      <w:lvlJc w:val="left"/>
      <w:pPr>
        <w:ind w:left="3787" w:hanging="135"/>
      </w:pPr>
      <w:rPr>
        <w:rFonts w:hint="default"/>
        <w:lang w:val="en-US" w:eastAsia="en-US" w:bidi="ar-SA"/>
      </w:rPr>
    </w:lvl>
    <w:lvl w:ilvl="8" w:tplc="CAD0498A">
      <w:numFmt w:val="bullet"/>
      <w:lvlText w:val="•"/>
      <w:lvlJc w:val="left"/>
      <w:pPr>
        <w:ind w:left="4288" w:hanging="135"/>
      </w:pPr>
      <w:rPr>
        <w:rFonts w:hint="default"/>
        <w:lang w:val="en-US" w:eastAsia="en-US" w:bidi="ar-SA"/>
      </w:rPr>
    </w:lvl>
  </w:abstractNum>
  <w:abstractNum w:abstractNumId="19" w15:restartNumberingAfterBreak="0">
    <w:nsid w:val="4F7A3BE8"/>
    <w:multiLevelType w:val="multilevel"/>
    <w:tmpl w:val="08FE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9B03E1"/>
    <w:multiLevelType w:val="multilevel"/>
    <w:tmpl w:val="0DD897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452D79"/>
    <w:multiLevelType w:val="multilevel"/>
    <w:tmpl w:val="602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2B1815"/>
    <w:multiLevelType w:val="hybridMultilevel"/>
    <w:tmpl w:val="49EEB3DC"/>
    <w:lvl w:ilvl="0" w:tplc="A3FA2296">
      <w:start w:val="1"/>
      <w:numFmt w:val="bullet"/>
      <w:lvlText w:val=""/>
      <w:lvlJc w:val="left"/>
      <w:pPr>
        <w:ind w:left="720" w:hanging="360"/>
      </w:pPr>
      <w:rPr>
        <w:rFonts w:ascii="Symbol" w:hAnsi="Symbol" w:hint="default"/>
      </w:rPr>
    </w:lvl>
    <w:lvl w:ilvl="1" w:tplc="26CCEE0A">
      <w:start w:val="1"/>
      <w:numFmt w:val="bullet"/>
      <w:lvlText w:val="o"/>
      <w:lvlJc w:val="left"/>
      <w:pPr>
        <w:ind w:left="1440" w:hanging="360"/>
      </w:pPr>
      <w:rPr>
        <w:rFonts w:ascii="Courier New" w:hAnsi="Courier New" w:hint="default"/>
      </w:rPr>
    </w:lvl>
    <w:lvl w:ilvl="2" w:tplc="8F006B7E">
      <w:start w:val="1"/>
      <w:numFmt w:val="bullet"/>
      <w:lvlText w:val=""/>
      <w:lvlJc w:val="left"/>
      <w:pPr>
        <w:ind w:left="2160" w:hanging="360"/>
      </w:pPr>
      <w:rPr>
        <w:rFonts w:ascii="Wingdings" w:hAnsi="Wingdings" w:hint="default"/>
      </w:rPr>
    </w:lvl>
    <w:lvl w:ilvl="3" w:tplc="39DCFDB2">
      <w:start w:val="1"/>
      <w:numFmt w:val="bullet"/>
      <w:lvlText w:val=""/>
      <w:lvlJc w:val="left"/>
      <w:pPr>
        <w:ind w:left="2880" w:hanging="360"/>
      </w:pPr>
      <w:rPr>
        <w:rFonts w:ascii="Symbol" w:hAnsi="Symbol" w:hint="default"/>
      </w:rPr>
    </w:lvl>
    <w:lvl w:ilvl="4" w:tplc="4E7C5108">
      <w:start w:val="1"/>
      <w:numFmt w:val="bullet"/>
      <w:lvlText w:val="o"/>
      <w:lvlJc w:val="left"/>
      <w:pPr>
        <w:ind w:left="3600" w:hanging="360"/>
      </w:pPr>
      <w:rPr>
        <w:rFonts w:ascii="Courier New" w:hAnsi="Courier New" w:hint="default"/>
      </w:rPr>
    </w:lvl>
    <w:lvl w:ilvl="5" w:tplc="3A52C9F6">
      <w:start w:val="1"/>
      <w:numFmt w:val="bullet"/>
      <w:lvlText w:val=""/>
      <w:lvlJc w:val="left"/>
      <w:pPr>
        <w:ind w:left="4320" w:hanging="360"/>
      </w:pPr>
      <w:rPr>
        <w:rFonts w:ascii="Wingdings" w:hAnsi="Wingdings" w:hint="default"/>
      </w:rPr>
    </w:lvl>
    <w:lvl w:ilvl="6" w:tplc="7444CA6E">
      <w:start w:val="1"/>
      <w:numFmt w:val="bullet"/>
      <w:lvlText w:val=""/>
      <w:lvlJc w:val="left"/>
      <w:pPr>
        <w:ind w:left="5040" w:hanging="360"/>
      </w:pPr>
      <w:rPr>
        <w:rFonts w:ascii="Symbol" w:hAnsi="Symbol" w:hint="default"/>
      </w:rPr>
    </w:lvl>
    <w:lvl w:ilvl="7" w:tplc="6956732C">
      <w:start w:val="1"/>
      <w:numFmt w:val="bullet"/>
      <w:lvlText w:val="o"/>
      <w:lvlJc w:val="left"/>
      <w:pPr>
        <w:ind w:left="5760" w:hanging="360"/>
      </w:pPr>
      <w:rPr>
        <w:rFonts w:ascii="Courier New" w:hAnsi="Courier New" w:hint="default"/>
      </w:rPr>
    </w:lvl>
    <w:lvl w:ilvl="8" w:tplc="F99EC582">
      <w:start w:val="1"/>
      <w:numFmt w:val="bullet"/>
      <w:lvlText w:val=""/>
      <w:lvlJc w:val="left"/>
      <w:pPr>
        <w:ind w:left="6480" w:hanging="360"/>
      </w:pPr>
      <w:rPr>
        <w:rFonts w:ascii="Wingdings" w:hAnsi="Wingdings" w:hint="default"/>
      </w:rPr>
    </w:lvl>
  </w:abstractNum>
  <w:abstractNum w:abstractNumId="23" w15:restartNumberingAfterBreak="0">
    <w:nsid w:val="650F3104"/>
    <w:multiLevelType w:val="multilevel"/>
    <w:tmpl w:val="3504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7503AA"/>
    <w:multiLevelType w:val="hybridMultilevel"/>
    <w:tmpl w:val="953226BA"/>
    <w:lvl w:ilvl="0" w:tplc="02B8CCAE">
      <w:start w:val="1"/>
      <w:numFmt w:val="bullet"/>
      <w:lvlText w:val="·"/>
      <w:lvlJc w:val="left"/>
      <w:pPr>
        <w:ind w:left="720" w:hanging="360"/>
      </w:pPr>
      <w:rPr>
        <w:rFonts w:ascii="Symbol" w:hAnsi="Symbol" w:hint="default"/>
      </w:rPr>
    </w:lvl>
    <w:lvl w:ilvl="1" w:tplc="D65E4D70">
      <w:start w:val="1"/>
      <w:numFmt w:val="bullet"/>
      <w:lvlText w:val="o"/>
      <w:lvlJc w:val="left"/>
      <w:pPr>
        <w:ind w:left="1440" w:hanging="360"/>
      </w:pPr>
      <w:rPr>
        <w:rFonts w:ascii="Courier New" w:hAnsi="Courier New" w:hint="default"/>
      </w:rPr>
    </w:lvl>
    <w:lvl w:ilvl="2" w:tplc="291EB26C">
      <w:start w:val="1"/>
      <w:numFmt w:val="bullet"/>
      <w:lvlText w:val=""/>
      <w:lvlJc w:val="left"/>
      <w:pPr>
        <w:ind w:left="2160" w:hanging="360"/>
      </w:pPr>
      <w:rPr>
        <w:rFonts w:ascii="Wingdings" w:hAnsi="Wingdings" w:hint="default"/>
      </w:rPr>
    </w:lvl>
    <w:lvl w:ilvl="3" w:tplc="8C4CE620">
      <w:start w:val="1"/>
      <w:numFmt w:val="bullet"/>
      <w:lvlText w:val=""/>
      <w:lvlJc w:val="left"/>
      <w:pPr>
        <w:ind w:left="2880" w:hanging="360"/>
      </w:pPr>
      <w:rPr>
        <w:rFonts w:ascii="Symbol" w:hAnsi="Symbol" w:hint="default"/>
      </w:rPr>
    </w:lvl>
    <w:lvl w:ilvl="4" w:tplc="DF6CCFC6">
      <w:start w:val="1"/>
      <w:numFmt w:val="bullet"/>
      <w:lvlText w:val="o"/>
      <w:lvlJc w:val="left"/>
      <w:pPr>
        <w:ind w:left="3600" w:hanging="360"/>
      </w:pPr>
      <w:rPr>
        <w:rFonts w:ascii="Courier New" w:hAnsi="Courier New" w:hint="default"/>
      </w:rPr>
    </w:lvl>
    <w:lvl w:ilvl="5" w:tplc="810C063A">
      <w:start w:val="1"/>
      <w:numFmt w:val="bullet"/>
      <w:lvlText w:val=""/>
      <w:lvlJc w:val="left"/>
      <w:pPr>
        <w:ind w:left="4320" w:hanging="360"/>
      </w:pPr>
      <w:rPr>
        <w:rFonts w:ascii="Wingdings" w:hAnsi="Wingdings" w:hint="default"/>
      </w:rPr>
    </w:lvl>
    <w:lvl w:ilvl="6" w:tplc="1F1CDB40">
      <w:start w:val="1"/>
      <w:numFmt w:val="bullet"/>
      <w:lvlText w:val=""/>
      <w:lvlJc w:val="left"/>
      <w:pPr>
        <w:ind w:left="5040" w:hanging="360"/>
      </w:pPr>
      <w:rPr>
        <w:rFonts w:ascii="Symbol" w:hAnsi="Symbol" w:hint="default"/>
      </w:rPr>
    </w:lvl>
    <w:lvl w:ilvl="7" w:tplc="E7C64816">
      <w:start w:val="1"/>
      <w:numFmt w:val="bullet"/>
      <w:lvlText w:val="o"/>
      <w:lvlJc w:val="left"/>
      <w:pPr>
        <w:ind w:left="5760" w:hanging="360"/>
      </w:pPr>
      <w:rPr>
        <w:rFonts w:ascii="Courier New" w:hAnsi="Courier New" w:hint="default"/>
      </w:rPr>
    </w:lvl>
    <w:lvl w:ilvl="8" w:tplc="EBE657E2">
      <w:start w:val="1"/>
      <w:numFmt w:val="bullet"/>
      <w:lvlText w:val=""/>
      <w:lvlJc w:val="left"/>
      <w:pPr>
        <w:ind w:left="6480" w:hanging="360"/>
      </w:pPr>
      <w:rPr>
        <w:rFonts w:ascii="Wingdings" w:hAnsi="Wingdings" w:hint="default"/>
      </w:rPr>
    </w:lvl>
  </w:abstractNum>
  <w:abstractNum w:abstractNumId="25" w15:restartNumberingAfterBreak="0">
    <w:nsid w:val="70041EAC"/>
    <w:multiLevelType w:val="multilevel"/>
    <w:tmpl w:val="C95C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932C00"/>
    <w:multiLevelType w:val="multilevel"/>
    <w:tmpl w:val="6D0C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19700F"/>
    <w:multiLevelType w:val="multilevel"/>
    <w:tmpl w:val="8960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470347"/>
    <w:multiLevelType w:val="multilevel"/>
    <w:tmpl w:val="F182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5E46FB"/>
    <w:multiLevelType w:val="multilevel"/>
    <w:tmpl w:val="81BC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8527570">
    <w:abstractNumId w:val="5"/>
  </w:num>
  <w:num w:numId="2" w16cid:durableId="726997112">
    <w:abstractNumId w:val="24"/>
  </w:num>
  <w:num w:numId="3" w16cid:durableId="856308807">
    <w:abstractNumId w:val="18"/>
  </w:num>
  <w:num w:numId="4" w16cid:durableId="397940252">
    <w:abstractNumId w:val="13"/>
  </w:num>
  <w:num w:numId="5" w16cid:durableId="67075824">
    <w:abstractNumId w:val="22"/>
  </w:num>
  <w:num w:numId="6" w16cid:durableId="233050051">
    <w:abstractNumId w:val="15"/>
  </w:num>
  <w:num w:numId="7" w16cid:durableId="918756445">
    <w:abstractNumId w:val="20"/>
  </w:num>
  <w:num w:numId="8" w16cid:durableId="1707754371">
    <w:abstractNumId w:val="14"/>
  </w:num>
  <w:num w:numId="9" w16cid:durableId="1335033990">
    <w:abstractNumId w:val="9"/>
  </w:num>
  <w:num w:numId="10" w16cid:durableId="643778474">
    <w:abstractNumId w:val="6"/>
  </w:num>
  <w:num w:numId="11" w16cid:durableId="955066258">
    <w:abstractNumId w:val="7"/>
  </w:num>
  <w:num w:numId="12" w16cid:durableId="1663969900">
    <w:abstractNumId w:val="17"/>
  </w:num>
  <w:num w:numId="13" w16cid:durableId="529875791">
    <w:abstractNumId w:val="16"/>
  </w:num>
  <w:num w:numId="14" w16cid:durableId="1567648862">
    <w:abstractNumId w:val="27"/>
  </w:num>
  <w:num w:numId="15" w16cid:durableId="1414669126">
    <w:abstractNumId w:val="12"/>
  </w:num>
  <w:num w:numId="16" w16cid:durableId="410002930">
    <w:abstractNumId w:val="23"/>
  </w:num>
  <w:num w:numId="17" w16cid:durableId="1387534754">
    <w:abstractNumId w:val="26"/>
  </w:num>
  <w:num w:numId="18" w16cid:durableId="295530428">
    <w:abstractNumId w:val="4"/>
  </w:num>
  <w:num w:numId="19" w16cid:durableId="291523501">
    <w:abstractNumId w:val="19"/>
  </w:num>
  <w:num w:numId="20" w16cid:durableId="715081587">
    <w:abstractNumId w:val="29"/>
  </w:num>
  <w:num w:numId="21" w16cid:durableId="1606384411">
    <w:abstractNumId w:val="25"/>
  </w:num>
  <w:num w:numId="22" w16cid:durableId="1958172871">
    <w:abstractNumId w:val="28"/>
  </w:num>
  <w:num w:numId="23" w16cid:durableId="955672470">
    <w:abstractNumId w:val="3"/>
  </w:num>
  <w:num w:numId="24" w16cid:durableId="1710182527">
    <w:abstractNumId w:val="11"/>
  </w:num>
  <w:num w:numId="25" w16cid:durableId="1505897696">
    <w:abstractNumId w:val="21"/>
  </w:num>
  <w:num w:numId="26" w16cid:durableId="2134328257">
    <w:abstractNumId w:val="0"/>
  </w:num>
  <w:num w:numId="27" w16cid:durableId="651249973">
    <w:abstractNumId w:val="1"/>
  </w:num>
  <w:num w:numId="28" w16cid:durableId="675690627">
    <w:abstractNumId w:val="10"/>
  </w:num>
  <w:num w:numId="29" w16cid:durableId="2122451444">
    <w:abstractNumId w:val="8"/>
  </w:num>
  <w:num w:numId="30" w16cid:durableId="19516660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Nicky Cao">
    <w15:presenceInfo w15:providerId="AD" w15:userId="S::ncao@tru.ca::a1aa5c08-1d18-4142-955b-d611b3a88281"/>
  </w15:person>
  <w15:person w15:author="Scott Blackford">
    <w15:presenceInfo w15:providerId="AD" w15:userId="S::Sblackford@tru.ca::1d284a06-861b-4389-9ee9-ffbfc4c3f585"/>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08A"/>
    <w:rsid w:val="00002254"/>
    <w:rsid w:val="00017CF8"/>
    <w:rsid w:val="00025BB3"/>
    <w:rsid w:val="00027914"/>
    <w:rsid w:val="00047F0D"/>
    <w:rsid w:val="00052984"/>
    <w:rsid w:val="00081E3A"/>
    <w:rsid w:val="000A5D84"/>
    <w:rsid w:val="000E22A1"/>
    <w:rsid w:val="000F3125"/>
    <w:rsid w:val="0010383C"/>
    <w:rsid w:val="00114E01"/>
    <w:rsid w:val="00133D30"/>
    <w:rsid w:val="001424B2"/>
    <w:rsid w:val="001467D9"/>
    <w:rsid w:val="001654E5"/>
    <w:rsid w:val="00174CED"/>
    <w:rsid w:val="001773AC"/>
    <w:rsid w:val="0018478F"/>
    <w:rsid w:val="001B4DE8"/>
    <w:rsid w:val="001C065D"/>
    <w:rsid w:val="001C67C6"/>
    <w:rsid w:val="001D271B"/>
    <w:rsid w:val="001D3610"/>
    <w:rsid w:val="001E4CA6"/>
    <w:rsid w:val="00201D9B"/>
    <w:rsid w:val="00205E9E"/>
    <w:rsid w:val="00246708"/>
    <w:rsid w:val="002472B7"/>
    <w:rsid w:val="00251CB7"/>
    <w:rsid w:val="00252614"/>
    <w:rsid w:val="002827B6"/>
    <w:rsid w:val="002A208A"/>
    <w:rsid w:val="002C373E"/>
    <w:rsid w:val="002D5F5E"/>
    <w:rsid w:val="002E13B8"/>
    <w:rsid w:val="002E79D4"/>
    <w:rsid w:val="002F2F96"/>
    <w:rsid w:val="00302930"/>
    <w:rsid w:val="0031430E"/>
    <w:rsid w:val="003259E1"/>
    <w:rsid w:val="00331598"/>
    <w:rsid w:val="003529ED"/>
    <w:rsid w:val="00371850"/>
    <w:rsid w:val="00391AFC"/>
    <w:rsid w:val="003B584E"/>
    <w:rsid w:val="003D42DF"/>
    <w:rsid w:val="003E7D99"/>
    <w:rsid w:val="003F1EB2"/>
    <w:rsid w:val="003F2410"/>
    <w:rsid w:val="004026B9"/>
    <w:rsid w:val="00425F9B"/>
    <w:rsid w:val="00430C20"/>
    <w:rsid w:val="00432E25"/>
    <w:rsid w:val="004424D0"/>
    <w:rsid w:val="00446242"/>
    <w:rsid w:val="00451581"/>
    <w:rsid w:val="004523DB"/>
    <w:rsid w:val="0048445A"/>
    <w:rsid w:val="00491A3A"/>
    <w:rsid w:val="004B68B1"/>
    <w:rsid w:val="004B6D72"/>
    <w:rsid w:val="004C1489"/>
    <w:rsid w:val="004D36BF"/>
    <w:rsid w:val="004E20B1"/>
    <w:rsid w:val="004E63B8"/>
    <w:rsid w:val="004F131F"/>
    <w:rsid w:val="00502C93"/>
    <w:rsid w:val="00524C6C"/>
    <w:rsid w:val="00531BBB"/>
    <w:rsid w:val="00534D16"/>
    <w:rsid w:val="00535552"/>
    <w:rsid w:val="005402AC"/>
    <w:rsid w:val="00542A8E"/>
    <w:rsid w:val="00547065"/>
    <w:rsid w:val="00561EEF"/>
    <w:rsid w:val="00565B27"/>
    <w:rsid w:val="00566FD8"/>
    <w:rsid w:val="00571598"/>
    <w:rsid w:val="0057666F"/>
    <w:rsid w:val="00594C36"/>
    <w:rsid w:val="005A704C"/>
    <w:rsid w:val="005E3799"/>
    <w:rsid w:val="005E6BEA"/>
    <w:rsid w:val="005E7D11"/>
    <w:rsid w:val="005F0416"/>
    <w:rsid w:val="005F5D07"/>
    <w:rsid w:val="005F642A"/>
    <w:rsid w:val="005F7835"/>
    <w:rsid w:val="00607C84"/>
    <w:rsid w:val="00612C46"/>
    <w:rsid w:val="00640121"/>
    <w:rsid w:val="00643623"/>
    <w:rsid w:val="00653253"/>
    <w:rsid w:val="006833BA"/>
    <w:rsid w:val="00687AC7"/>
    <w:rsid w:val="006B2B3A"/>
    <w:rsid w:val="006E15E6"/>
    <w:rsid w:val="006E59AA"/>
    <w:rsid w:val="006E5DEE"/>
    <w:rsid w:val="006F3C63"/>
    <w:rsid w:val="00731134"/>
    <w:rsid w:val="0073499C"/>
    <w:rsid w:val="007422B4"/>
    <w:rsid w:val="00752385"/>
    <w:rsid w:val="007561E4"/>
    <w:rsid w:val="00760BCF"/>
    <w:rsid w:val="00771BD5"/>
    <w:rsid w:val="00773E34"/>
    <w:rsid w:val="00775CC4"/>
    <w:rsid w:val="0078578E"/>
    <w:rsid w:val="00787862"/>
    <w:rsid w:val="00792EDB"/>
    <w:rsid w:val="007969A0"/>
    <w:rsid w:val="007A1F9D"/>
    <w:rsid w:val="007E0603"/>
    <w:rsid w:val="007F1BFB"/>
    <w:rsid w:val="007F76B4"/>
    <w:rsid w:val="00803B6A"/>
    <w:rsid w:val="00805DCB"/>
    <w:rsid w:val="0081461B"/>
    <w:rsid w:val="00831954"/>
    <w:rsid w:val="008771AD"/>
    <w:rsid w:val="008C26CB"/>
    <w:rsid w:val="008D0CA4"/>
    <w:rsid w:val="008E7202"/>
    <w:rsid w:val="008F190E"/>
    <w:rsid w:val="0090025D"/>
    <w:rsid w:val="00900B23"/>
    <w:rsid w:val="00911C72"/>
    <w:rsid w:val="00914FF8"/>
    <w:rsid w:val="00924904"/>
    <w:rsid w:val="009349AD"/>
    <w:rsid w:val="009507AC"/>
    <w:rsid w:val="009507BB"/>
    <w:rsid w:val="00960EAB"/>
    <w:rsid w:val="0096176E"/>
    <w:rsid w:val="00967F6F"/>
    <w:rsid w:val="009706EE"/>
    <w:rsid w:val="009779FD"/>
    <w:rsid w:val="00983B20"/>
    <w:rsid w:val="009A1BB4"/>
    <w:rsid w:val="009C1955"/>
    <w:rsid w:val="009D6B0A"/>
    <w:rsid w:val="009E6D77"/>
    <w:rsid w:val="00A13138"/>
    <w:rsid w:val="00A20EC9"/>
    <w:rsid w:val="00A22D80"/>
    <w:rsid w:val="00A36B12"/>
    <w:rsid w:val="00A67A60"/>
    <w:rsid w:val="00A7654F"/>
    <w:rsid w:val="00A878B7"/>
    <w:rsid w:val="00A97CD4"/>
    <w:rsid w:val="00AB1AA6"/>
    <w:rsid w:val="00AB2B0A"/>
    <w:rsid w:val="00AD1BFE"/>
    <w:rsid w:val="00AE07DE"/>
    <w:rsid w:val="00AF5647"/>
    <w:rsid w:val="00B01F99"/>
    <w:rsid w:val="00B037CB"/>
    <w:rsid w:val="00B07CA5"/>
    <w:rsid w:val="00B1220B"/>
    <w:rsid w:val="00B1361D"/>
    <w:rsid w:val="00B4701B"/>
    <w:rsid w:val="00B50C4C"/>
    <w:rsid w:val="00B5346F"/>
    <w:rsid w:val="00B6036C"/>
    <w:rsid w:val="00B75575"/>
    <w:rsid w:val="00B80A41"/>
    <w:rsid w:val="00B9515A"/>
    <w:rsid w:val="00BA5FB5"/>
    <w:rsid w:val="00BB4B06"/>
    <w:rsid w:val="00BC0339"/>
    <w:rsid w:val="00BE23F0"/>
    <w:rsid w:val="00BF67F3"/>
    <w:rsid w:val="00C25B44"/>
    <w:rsid w:val="00C30947"/>
    <w:rsid w:val="00C55BFC"/>
    <w:rsid w:val="00C83FB2"/>
    <w:rsid w:val="00C93BAE"/>
    <w:rsid w:val="00C97084"/>
    <w:rsid w:val="00CA1E72"/>
    <w:rsid w:val="00CC100D"/>
    <w:rsid w:val="00CC166F"/>
    <w:rsid w:val="00D17718"/>
    <w:rsid w:val="00D349E2"/>
    <w:rsid w:val="00D40D14"/>
    <w:rsid w:val="00D51D6E"/>
    <w:rsid w:val="00D74C87"/>
    <w:rsid w:val="00DA54E7"/>
    <w:rsid w:val="00DB6F57"/>
    <w:rsid w:val="00DC39C6"/>
    <w:rsid w:val="00DD1DB9"/>
    <w:rsid w:val="00E114DE"/>
    <w:rsid w:val="00E13953"/>
    <w:rsid w:val="00E15D3F"/>
    <w:rsid w:val="00E20051"/>
    <w:rsid w:val="00E21066"/>
    <w:rsid w:val="00E3221B"/>
    <w:rsid w:val="00E35F52"/>
    <w:rsid w:val="00E5151C"/>
    <w:rsid w:val="00E5705A"/>
    <w:rsid w:val="00E60DC1"/>
    <w:rsid w:val="00E743B1"/>
    <w:rsid w:val="00E8247D"/>
    <w:rsid w:val="00EB18AC"/>
    <w:rsid w:val="00ED1748"/>
    <w:rsid w:val="00ED7C1C"/>
    <w:rsid w:val="00EF2AD0"/>
    <w:rsid w:val="00EF7C20"/>
    <w:rsid w:val="00F0018E"/>
    <w:rsid w:val="00F04F67"/>
    <w:rsid w:val="00F06889"/>
    <w:rsid w:val="00F21FE9"/>
    <w:rsid w:val="00F95C2B"/>
    <w:rsid w:val="00FC2D43"/>
    <w:rsid w:val="00FC5CB3"/>
    <w:rsid w:val="00FE365B"/>
    <w:rsid w:val="00FE3C32"/>
    <w:rsid w:val="00FF0473"/>
    <w:rsid w:val="00FF681E"/>
    <w:rsid w:val="15393A5D"/>
    <w:rsid w:val="31A96A3B"/>
    <w:rsid w:val="39E1B042"/>
    <w:rsid w:val="5F3AB1F2"/>
    <w:rsid w:val="7AA980FD"/>
    <w:rsid w:val="7D40FAA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7272F"/>
  <w15:chartTrackingRefBased/>
  <w15:docId w15:val="{0EAB1C7B-E84A-482D-B01F-7FE2685BB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08A"/>
    <w:pPr>
      <w:widowControl w:val="0"/>
      <w:autoSpaceDE w:val="0"/>
      <w:autoSpaceDN w:val="0"/>
      <w:spacing w:after="0" w:line="240" w:lineRule="auto"/>
    </w:pPr>
    <w:rPr>
      <w:rFonts w:ascii="Times New Roman" w:eastAsia="Palatino" w:hAnsi="Times New Roman" w:cs="Palatino"/>
      <w:kern w:val="0"/>
      <w:szCs w:val="22"/>
      <w:lang w:val="en-US" w:eastAsia="en-US"/>
      <w14:ligatures w14:val="none"/>
    </w:rPr>
  </w:style>
  <w:style w:type="paragraph" w:styleId="Heading1">
    <w:name w:val="heading 1"/>
    <w:basedOn w:val="Normal"/>
    <w:next w:val="Normal"/>
    <w:link w:val="Heading1Char"/>
    <w:uiPriority w:val="9"/>
    <w:qFormat/>
    <w:rsid w:val="002A20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20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20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A20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0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0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0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0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0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0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A20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20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A20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0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0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0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0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08A"/>
    <w:rPr>
      <w:rFonts w:eastAsiaTheme="majorEastAsia" w:cstheme="majorBidi"/>
      <w:color w:val="272727" w:themeColor="text1" w:themeTint="D8"/>
    </w:rPr>
  </w:style>
  <w:style w:type="paragraph" w:styleId="Title">
    <w:name w:val="Title"/>
    <w:basedOn w:val="Normal"/>
    <w:next w:val="Normal"/>
    <w:link w:val="TitleChar"/>
    <w:uiPriority w:val="10"/>
    <w:qFormat/>
    <w:rsid w:val="002A20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0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0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0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08A"/>
    <w:pPr>
      <w:spacing w:before="160"/>
      <w:jc w:val="center"/>
    </w:pPr>
    <w:rPr>
      <w:i/>
      <w:iCs/>
      <w:color w:val="404040" w:themeColor="text1" w:themeTint="BF"/>
    </w:rPr>
  </w:style>
  <w:style w:type="character" w:customStyle="1" w:styleId="QuoteChar">
    <w:name w:val="Quote Char"/>
    <w:basedOn w:val="DefaultParagraphFont"/>
    <w:link w:val="Quote"/>
    <w:uiPriority w:val="29"/>
    <w:rsid w:val="002A208A"/>
    <w:rPr>
      <w:i/>
      <w:iCs/>
      <w:color w:val="404040" w:themeColor="text1" w:themeTint="BF"/>
    </w:rPr>
  </w:style>
  <w:style w:type="paragraph" w:styleId="ListParagraph">
    <w:name w:val="List Paragraph"/>
    <w:basedOn w:val="Normal"/>
    <w:uiPriority w:val="1"/>
    <w:qFormat/>
    <w:rsid w:val="002A208A"/>
    <w:pPr>
      <w:ind w:left="720"/>
      <w:contextualSpacing/>
    </w:pPr>
  </w:style>
  <w:style w:type="character" w:styleId="IntenseEmphasis">
    <w:name w:val="Intense Emphasis"/>
    <w:basedOn w:val="DefaultParagraphFont"/>
    <w:uiPriority w:val="21"/>
    <w:qFormat/>
    <w:rsid w:val="002A208A"/>
    <w:rPr>
      <w:i/>
      <w:iCs/>
      <w:color w:val="0F4761" w:themeColor="accent1" w:themeShade="BF"/>
    </w:rPr>
  </w:style>
  <w:style w:type="paragraph" w:styleId="IntenseQuote">
    <w:name w:val="Intense Quote"/>
    <w:basedOn w:val="Normal"/>
    <w:next w:val="Normal"/>
    <w:link w:val="IntenseQuoteChar"/>
    <w:uiPriority w:val="30"/>
    <w:qFormat/>
    <w:rsid w:val="002A2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08A"/>
    <w:rPr>
      <w:i/>
      <w:iCs/>
      <w:color w:val="0F4761" w:themeColor="accent1" w:themeShade="BF"/>
    </w:rPr>
  </w:style>
  <w:style w:type="character" w:styleId="IntenseReference">
    <w:name w:val="Intense Reference"/>
    <w:basedOn w:val="DefaultParagraphFont"/>
    <w:uiPriority w:val="32"/>
    <w:qFormat/>
    <w:rsid w:val="002A208A"/>
    <w:rPr>
      <w:b/>
      <w:bCs/>
      <w:smallCaps/>
      <w:color w:val="0F4761" w:themeColor="accent1" w:themeShade="BF"/>
      <w:spacing w:val="5"/>
    </w:rPr>
  </w:style>
  <w:style w:type="paragraph" w:styleId="BodyText">
    <w:name w:val="Body Text"/>
    <w:basedOn w:val="Normal"/>
    <w:link w:val="BodyTextChar"/>
    <w:uiPriority w:val="1"/>
    <w:qFormat/>
    <w:rsid w:val="002A208A"/>
    <w:rPr>
      <w:sz w:val="20"/>
      <w:szCs w:val="20"/>
    </w:rPr>
  </w:style>
  <w:style w:type="character" w:customStyle="1" w:styleId="BodyTextChar">
    <w:name w:val="Body Text Char"/>
    <w:basedOn w:val="DefaultParagraphFont"/>
    <w:link w:val="BodyText"/>
    <w:uiPriority w:val="1"/>
    <w:rsid w:val="002A208A"/>
    <w:rPr>
      <w:rFonts w:ascii="Times New Roman" w:eastAsia="Palatino" w:hAnsi="Times New Roman" w:cs="Palatino"/>
      <w:kern w:val="0"/>
      <w:sz w:val="20"/>
      <w:szCs w:val="20"/>
      <w:lang w:val="en-US" w:eastAsia="en-US"/>
      <w14:ligatures w14:val="none"/>
    </w:rPr>
  </w:style>
  <w:style w:type="paragraph" w:styleId="TOCHeading">
    <w:name w:val="TOC Heading"/>
    <w:basedOn w:val="Heading1"/>
    <w:next w:val="Normal"/>
    <w:uiPriority w:val="39"/>
    <w:unhideWhenUsed/>
    <w:qFormat/>
    <w:rsid w:val="002A208A"/>
    <w:pPr>
      <w:widowControl/>
      <w:autoSpaceDE/>
      <w:autoSpaceDN/>
      <w:spacing w:before="240" w:after="0" w:line="259" w:lineRule="auto"/>
      <w:outlineLvl w:val="9"/>
    </w:pPr>
    <w:rPr>
      <w:sz w:val="32"/>
      <w:szCs w:val="32"/>
    </w:rPr>
  </w:style>
  <w:style w:type="character" w:styleId="Hyperlink">
    <w:name w:val="Hyperlink"/>
    <w:basedOn w:val="DefaultParagraphFont"/>
    <w:uiPriority w:val="99"/>
    <w:unhideWhenUsed/>
    <w:rsid w:val="002A208A"/>
    <w:rPr>
      <w:color w:val="467886" w:themeColor="hyperlink"/>
      <w:u w:val="single"/>
    </w:rPr>
  </w:style>
  <w:style w:type="character" w:styleId="UnresolvedMention">
    <w:name w:val="Unresolved Mention"/>
    <w:basedOn w:val="DefaultParagraphFont"/>
    <w:uiPriority w:val="99"/>
    <w:semiHidden/>
    <w:unhideWhenUsed/>
    <w:rsid w:val="002A208A"/>
    <w:rPr>
      <w:color w:val="605E5C"/>
      <w:shd w:val="clear" w:color="auto" w:fill="E1DFDD"/>
    </w:rPr>
  </w:style>
  <w:style w:type="paragraph" w:styleId="TOC1">
    <w:name w:val="toc 1"/>
    <w:basedOn w:val="Normal"/>
    <w:next w:val="Normal"/>
    <w:autoRedefine/>
    <w:uiPriority w:val="39"/>
    <w:unhideWhenUsed/>
    <w:rsid w:val="00081E3A"/>
    <w:pPr>
      <w:spacing w:after="100"/>
    </w:pPr>
  </w:style>
  <w:style w:type="paragraph" w:styleId="CommentText">
    <w:name w:val="annotation text"/>
    <w:basedOn w:val="Normal"/>
    <w:link w:val="CommentTextChar"/>
    <w:uiPriority w:val="99"/>
    <w:unhideWhenUsed/>
    <w:rsid w:val="00752385"/>
    <w:rPr>
      <w:sz w:val="20"/>
      <w:szCs w:val="20"/>
    </w:rPr>
  </w:style>
  <w:style w:type="character" w:customStyle="1" w:styleId="CommentTextChar">
    <w:name w:val="Comment Text Char"/>
    <w:basedOn w:val="DefaultParagraphFont"/>
    <w:link w:val="CommentText"/>
    <w:uiPriority w:val="99"/>
    <w:rsid w:val="00752385"/>
    <w:rPr>
      <w:rFonts w:ascii="Times New Roman" w:eastAsia="Palatino" w:hAnsi="Times New Roman" w:cs="Palatino"/>
      <w:kern w:val="0"/>
      <w:sz w:val="20"/>
      <w:szCs w:val="20"/>
      <w:lang w:val="en-US" w:eastAsia="en-US"/>
      <w14:ligatures w14:val="none"/>
    </w:rPr>
  </w:style>
  <w:style w:type="character" w:styleId="CommentReference">
    <w:name w:val="annotation reference"/>
    <w:basedOn w:val="DefaultParagraphFont"/>
    <w:uiPriority w:val="99"/>
    <w:semiHidden/>
    <w:unhideWhenUsed/>
    <w:rsid w:val="00752385"/>
    <w:rPr>
      <w:sz w:val="16"/>
      <w:szCs w:val="16"/>
    </w:rPr>
  </w:style>
  <w:style w:type="paragraph" w:styleId="TOC2">
    <w:name w:val="toc 2"/>
    <w:basedOn w:val="Normal"/>
    <w:next w:val="Normal"/>
    <w:autoRedefine/>
    <w:uiPriority w:val="39"/>
    <w:unhideWhenUsed/>
    <w:rsid w:val="00752385"/>
    <w:pPr>
      <w:spacing w:after="100"/>
      <w:ind w:left="240"/>
    </w:pPr>
  </w:style>
  <w:style w:type="paragraph" w:styleId="TOC3">
    <w:name w:val="toc 3"/>
    <w:basedOn w:val="Normal"/>
    <w:next w:val="Normal"/>
    <w:autoRedefine/>
    <w:uiPriority w:val="39"/>
    <w:unhideWhenUsed/>
    <w:rsid w:val="00752385"/>
    <w:pPr>
      <w:spacing w:after="100"/>
      <w:ind w:left="480"/>
    </w:pPr>
  </w:style>
  <w:style w:type="paragraph" w:customStyle="1" w:styleId="TableParagraph">
    <w:name w:val="Table Paragraph"/>
    <w:basedOn w:val="Normal"/>
    <w:uiPriority w:val="1"/>
    <w:qFormat/>
    <w:rsid w:val="00535552"/>
    <w:pPr>
      <w:ind w:left="107"/>
    </w:pPr>
  </w:style>
  <w:style w:type="table" w:styleId="TableGrid">
    <w:name w:val="Table Grid"/>
    <w:basedOn w:val="TableNormal"/>
    <w:uiPriority w:val="39"/>
    <w:rsid w:val="00E82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3D30"/>
    <w:pPr>
      <w:tabs>
        <w:tab w:val="center" w:pos="4680"/>
        <w:tab w:val="right" w:pos="9360"/>
      </w:tabs>
    </w:pPr>
  </w:style>
  <w:style w:type="character" w:customStyle="1" w:styleId="HeaderChar">
    <w:name w:val="Header Char"/>
    <w:basedOn w:val="DefaultParagraphFont"/>
    <w:link w:val="Header"/>
    <w:uiPriority w:val="99"/>
    <w:rsid w:val="00133D30"/>
    <w:rPr>
      <w:rFonts w:ascii="Times New Roman" w:eastAsia="Palatino" w:hAnsi="Times New Roman" w:cs="Palatino"/>
      <w:kern w:val="0"/>
      <w:szCs w:val="22"/>
      <w:lang w:val="en-US" w:eastAsia="en-US"/>
      <w14:ligatures w14:val="none"/>
    </w:rPr>
  </w:style>
  <w:style w:type="paragraph" w:styleId="Footer">
    <w:name w:val="footer"/>
    <w:basedOn w:val="Normal"/>
    <w:link w:val="FooterChar"/>
    <w:uiPriority w:val="99"/>
    <w:unhideWhenUsed/>
    <w:rsid w:val="00133D30"/>
    <w:pPr>
      <w:tabs>
        <w:tab w:val="center" w:pos="4680"/>
        <w:tab w:val="right" w:pos="9360"/>
      </w:tabs>
    </w:pPr>
  </w:style>
  <w:style w:type="character" w:customStyle="1" w:styleId="FooterChar">
    <w:name w:val="Footer Char"/>
    <w:basedOn w:val="DefaultParagraphFont"/>
    <w:link w:val="Footer"/>
    <w:uiPriority w:val="99"/>
    <w:rsid w:val="00133D30"/>
    <w:rPr>
      <w:rFonts w:ascii="Times New Roman" w:eastAsia="Palatino" w:hAnsi="Times New Roman" w:cs="Palatino"/>
      <w:kern w:val="0"/>
      <w:szCs w:val="22"/>
      <w:lang w:val="en-US" w:eastAsia="en-US"/>
      <w14:ligatures w14:val="none"/>
    </w:rPr>
  </w:style>
  <w:style w:type="character" w:styleId="FollowedHyperlink">
    <w:name w:val="FollowedHyperlink"/>
    <w:basedOn w:val="DefaultParagraphFont"/>
    <w:uiPriority w:val="99"/>
    <w:semiHidden/>
    <w:unhideWhenUsed/>
    <w:rsid w:val="00133D30"/>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9507AC"/>
    <w:rPr>
      <w:b/>
      <w:bCs/>
    </w:rPr>
  </w:style>
  <w:style w:type="character" w:customStyle="1" w:styleId="CommentSubjectChar">
    <w:name w:val="Comment Subject Char"/>
    <w:basedOn w:val="CommentTextChar"/>
    <w:link w:val="CommentSubject"/>
    <w:uiPriority w:val="99"/>
    <w:semiHidden/>
    <w:rsid w:val="009507AC"/>
    <w:rPr>
      <w:rFonts w:ascii="Times New Roman" w:eastAsia="Palatino" w:hAnsi="Times New Roman" w:cs="Palatino"/>
      <w:b/>
      <w:bCs/>
      <w:kern w:val="0"/>
      <w:sz w:val="20"/>
      <w:szCs w:val="20"/>
      <w:lang w:val="en-US" w:eastAsia="en-US"/>
      <w14:ligatures w14:val="none"/>
    </w:rPr>
  </w:style>
  <w:style w:type="paragraph" w:styleId="Revision">
    <w:name w:val="Revision"/>
    <w:hidden/>
    <w:uiPriority w:val="99"/>
    <w:semiHidden/>
    <w:rsid w:val="00C93BAE"/>
    <w:pPr>
      <w:spacing w:after="0" w:line="240" w:lineRule="auto"/>
    </w:pPr>
    <w:rPr>
      <w:rFonts w:ascii="Times New Roman" w:eastAsia="Palatino" w:hAnsi="Times New Roman" w:cs="Palatino"/>
      <w:kern w:val="0"/>
      <w:szCs w:val="22"/>
      <w:lang w:val="en-US" w:eastAsia="en-US"/>
      <w14:ligatures w14:val="none"/>
    </w:rPr>
  </w:style>
  <w:style w:type="character" w:styleId="PlaceholderText">
    <w:name w:val="Placeholder Text"/>
    <w:basedOn w:val="DefaultParagraphFont"/>
    <w:uiPriority w:val="99"/>
    <w:semiHidden/>
    <w:rsid w:val="00246708"/>
    <w:rPr>
      <w:color w:val="666666"/>
    </w:rPr>
  </w:style>
  <w:style w:type="paragraph" w:styleId="NormalWeb">
    <w:name w:val="Normal (Web)"/>
    <w:basedOn w:val="Normal"/>
    <w:uiPriority w:val="99"/>
    <w:semiHidden/>
    <w:unhideWhenUsed/>
    <w:rsid w:val="0081461B"/>
    <w:pPr>
      <w:widowControl/>
      <w:autoSpaceDE/>
      <w:autoSpaceDN/>
      <w:spacing w:before="100" w:beforeAutospacing="1" w:after="100" w:afterAutospacing="1"/>
    </w:pPr>
    <w:rPr>
      <w:rFonts w:eastAsia="Times New Roman" w:cs="Times New Roman"/>
      <w:szCs w:val="24"/>
      <w:lang w:val="en-C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edadvising@tru.ca" TargetMode="External"/><Relationship Id="rId21" Type="http://schemas.openxmlformats.org/officeDocument/2006/relationships/footer" Target="footer4.xml"/><Relationship Id="rId42" Type="http://schemas.openxmlformats.org/officeDocument/2006/relationships/hyperlink" Target="https://www.tru.ca/vpacademic/education-quality-assurance/centre-for-academic-integrity.html" TargetMode="External"/><Relationship Id="rId47" Type="http://schemas.openxmlformats.org/officeDocument/2006/relationships/hyperlink" Target="https://www.tru.ca/current/academic-supports/as.html" TargetMode="External"/><Relationship Id="rId63" Type="http://schemas.openxmlformats.org/officeDocument/2006/relationships/hyperlink" Target="https://www.tru.ca/current/wellness/wellness.html" TargetMode="External"/><Relationship Id="rId68" Type="http://schemas.openxmlformats.org/officeDocument/2006/relationships/hyperlink" Target="https://www.kamloops.ca/recreation-culture/tournament-capital-centre-tcc" TargetMode="External"/><Relationship Id="rId7" Type="http://schemas.openxmlformats.org/officeDocument/2006/relationships/settings" Target="settings.xml"/><Relationship Id="rId71"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gov.bc.ca/assets/gov/education/early-learning/teach/earlylearning/early_learning_framework.pdf" TargetMode="External"/><Relationship Id="rId11" Type="http://schemas.openxmlformats.org/officeDocument/2006/relationships/image" Target="media/image1.png"/><Relationship Id="rId24" Type="http://schemas.openxmlformats.org/officeDocument/2006/relationships/hyperlink" Target="https://www.tru.ca/current/student-life.html" TargetMode="External"/><Relationship Id="rId32" Type="http://schemas.openxmlformats.org/officeDocument/2006/relationships/hyperlink" Target="https://www2.gov.bc.ca/gov/content/safety/crime-prevention/criminal-record-check/applicants/apply" TargetMode="External"/><Relationship Id="rId37" Type="http://schemas.microsoft.com/office/2018/08/relationships/commentsExtensible" Target="commentsExtensible.xml"/><Relationship Id="rId40" Type="http://schemas.openxmlformats.org/officeDocument/2006/relationships/hyperlink" Target="https://www.tru.ca/policy.html" TargetMode="External"/><Relationship Id="rId45" Type="http://schemas.openxmlformats.org/officeDocument/2006/relationships/hyperlink" Target="http://apastyle.apa.org" TargetMode="External"/><Relationship Id="rId53" Type="http://schemas.openxmlformats.org/officeDocument/2006/relationships/hyperlink" Target="https://www.tru.ca/edsw/schools-and-departments/education/ece.html" TargetMode="External"/><Relationship Id="rId58" Type="http://schemas.openxmlformats.org/officeDocument/2006/relationships/hyperlink" Target="mailto:as@tru.ca" TargetMode="External"/><Relationship Id="rId66" Type="http://schemas.openxmlformats.org/officeDocument/2006/relationships/hyperlink" Target="https://www.tru.ca/current/academic-supports/writing-centre/appointments.html" TargetMode="External"/><Relationship Id="rId5" Type="http://schemas.openxmlformats.org/officeDocument/2006/relationships/numbering" Target="numbering.xml"/><Relationship Id="rId61" Type="http://schemas.openxmlformats.org/officeDocument/2006/relationships/hyperlink" Target="https://www.tru.ca/current/wellness/sexual-violence.html" TargetMode="External"/><Relationship Id="rId19" Type="http://schemas.openxmlformats.org/officeDocument/2006/relationships/hyperlink" Target="https://www.ecebc.ca/application/files/5716/4617/5189/Position_Paper_-_The_Role_of_the_Early_Childhood_Educator_in_British_Columbia_rev.0226.pdf" TargetMode="External"/><Relationship Id="rId14" Type="http://schemas.openxmlformats.org/officeDocument/2006/relationships/header" Target="header2.xml"/><Relationship Id="rId22" Type="http://schemas.openxmlformats.org/officeDocument/2006/relationships/hyperlink" Target="http://www.tru.ca/campus/services.html" TargetMode="External"/><Relationship Id="rId27" Type="http://schemas.openxmlformats.org/officeDocument/2006/relationships/hyperlink" Target="mailto:edadvising@tru.ca" TargetMode="External"/><Relationship Id="rId30" Type="http://schemas.openxmlformats.org/officeDocument/2006/relationships/hyperlink" Target="https://www.tru.ca/current/enrolment-services/calendar.html" TargetMode="External"/><Relationship Id="rId35" Type="http://schemas.microsoft.com/office/2011/relationships/commentsExtended" Target="commentsExtended.xml"/><Relationship Id="rId43" Type="http://schemas.openxmlformats.org/officeDocument/2006/relationships/hyperlink" Target="https://libguides.tru.ca/citation" TargetMode="External"/><Relationship Id="rId48" Type="http://schemas.openxmlformats.org/officeDocument/2006/relationships/hyperlink" Target="mailto:as@tru.ca" TargetMode="External"/><Relationship Id="rId56" Type="http://schemas.openxmlformats.org/officeDocument/2006/relationships/hyperlink" Target="https://www.tru.ca/current/wellness/student-affairs.html" TargetMode="External"/><Relationship Id="rId64" Type="http://schemas.openxmlformats.org/officeDocument/2006/relationships/hyperlink" Target="https://www.tru.ca/current/academic-supports/writing-centre.html" TargetMode="External"/><Relationship Id="rId69" Type="http://schemas.openxmlformats.org/officeDocument/2006/relationships/hyperlink" Target="https://trusu.ca/" TargetMode="External"/><Relationship Id="rId8" Type="http://schemas.openxmlformats.org/officeDocument/2006/relationships/webSettings" Target="webSettings.xml"/><Relationship Id="rId51" Type="http://schemas.openxmlformats.org/officeDocument/2006/relationships/hyperlink" Target="mailto:indigenous@tru.ca"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tru.ca/edsw/schools-and-departments/education/ece.html" TargetMode="External"/><Relationship Id="rId33" Type="http://schemas.openxmlformats.org/officeDocument/2006/relationships/hyperlink" Target="https://www2.gov.bc.ca/assets/gov/education/early-learning/teach/ece/bc_occupational_competencies.pdf" TargetMode="External"/><Relationship Id="rId38" Type="http://schemas.openxmlformats.org/officeDocument/2006/relationships/hyperlink" Target="https://www.tru.ca/__shared/assets/ED_03-1_Student_Attendance35351.pdf" TargetMode="External"/><Relationship Id="rId46" Type="http://schemas.openxmlformats.org/officeDocument/2006/relationships/hyperlink" Target="https://www.tru.ca/library.html" TargetMode="External"/><Relationship Id="rId59" Type="http://schemas.openxmlformats.org/officeDocument/2006/relationships/hyperlink" Target="https://www.tru.ca/current/wellness/clinic.html" TargetMode="External"/><Relationship Id="rId67" Type="http://schemas.openxmlformats.org/officeDocument/2006/relationships/hyperlink" Target="https://gowolfpack.ca/sports/2021/8/31/tru-recreation-and-fitness-classes.aspx" TargetMode="External"/><Relationship Id="rId20" Type="http://schemas.openxmlformats.org/officeDocument/2006/relationships/hyperlink" Target="mailto:soe@tru.ca" TargetMode="External"/><Relationship Id="rId41" Type="http://schemas.openxmlformats.org/officeDocument/2006/relationships/hyperlink" Target="https://www.tru.ca/__shared/assets/ED_05-01_Academic_Integrity_2025-08-1163719.pdf" TargetMode="External"/><Relationship Id="rId54" Type="http://schemas.openxmlformats.org/officeDocument/2006/relationships/hyperlink" Target="https://www.tru.ca/current/wellness/student-affairs.html" TargetMode="External"/><Relationship Id="rId62" Type="http://schemas.openxmlformats.org/officeDocument/2006/relationships/hyperlink" Target="mailto:svpr@tru.ca"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myid.tru.ca/showLogin.cc" TargetMode="External"/><Relationship Id="rId28" Type="http://schemas.openxmlformats.org/officeDocument/2006/relationships/hyperlink" Target="https://outlook.office365.com/book/SchoolofEducationAdvising%40tru.ca/" TargetMode="External"/><Relationship Id="rId36" Type="http://schemas.microsoft.com/office/2016/09/relationships/commentsIds" Target="commentsIds.xml"/><Relationship Id="rId49" Type="http://schemas.openxmlformats.org/officeDocument/2006/relationships/hyperlink" Target="mailto:edadvising@tru.ca" TargetMode="External"/><Relationship Id="rId57" Type="http://schemas.openxmlformats.org/officeDocument/2006/relationships/hyperlink" Target="https://www.tru.ca/current/academic-supports/as.html" TargetMode="External"/><Relationship Id="rId10" Type="http://schemas.openxmlformats.org/officeDocument/2006/relationships/endnotes" Target="endnotes.xml"/><Relationship Id="rId31" Type="http://schemas.openxmlformats.org/officeDocument/2006/relationships/hyperlink" Target="https://justice.gov.bc.ca/screening/crrpa/org-access" TargetMode="External"/><Relationship Id="rId44" Type="http://schemas.openxmlformats.org/officeDocument/2006/relationships/hyperlink" Target="https://www.tru.ca/current/academic-supports/writingcentre.html" TargetMode="External"/><Relationship Id="rId52" Type="http://schemas.openxmlformats.org/officeDocument/2006/relationships/hyperlink" Target="https://www.tru.ca/awards.html" TargetMode="External"/><Relationship Id="rId60" Type="http://schemas.openxmlformats.org/officeDocument/2006/relationships/hyperlink" Target="mailto:trumedicalclinic@tru.ca" TargetMode="External"/><Relationship Id="rId65" Type="http://schemas.openxmlformats.org/officeDocument/2006/relationships/hyperlink" Target="mailto:writing_ctr@tru.ca"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ecebc.ca/resources-merchandise/code-of-ethics" TargetMode="External"/><Relationship Id="rId34" Type="http://schemas.openxmlformats.org/officeDocument/2006/relationships/comments" Target="comments.xml"/><Relationship Id="rId50" Type="http://schemas.openxmlformats.org/officeDocument/2006/relationships/hyperlink" Target="https://www.tru.ca/indigenous/current-students.html" TargetMode="External"/><Relationship Id="rId55" Type="http://schemas.openxmlformats.org/officeDocument/2006/relationships/hyperlink" Target="mailto:studentservices@tr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9952AF5883C64AB9888D97F9967D1B" ma:contentTypeVersion="3" ma:contentTypeDescription="Create a new document." ma:contentTypeScope="" ma:versionID="861a48eae6e5be54021d79a2ee875add">
  <xsd:schema xmlns:xsd="http://www.w3.org/2001/XMLSchema" xmlns:xs="http://www.w3.org/2001/XMLSchema" xmlns:p="http://schemas.microsoft.com/office/2006/metadata/properties" xmlns:ns2="36882280-0928-459a-a7e7-1efae593eb7a" targetNamespace="http://schemas.microsoft.com/office/2006/metadata/properties" ma:root="true" ma:fieldsID="88cbdcf00d136d8a65878301b2f42906" ns2:_="">
    <xsd:import namespace="36882280-0928-459a-a7e7-1efae593eb7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82280-0928-459a-a7e7-1efae593e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3801B0-A44C-4580-AF23-07E78EFD6927}">
  <ds:schemaRefs>
    <ds:schemaRef ds:uri="http://schemas.microsoft.com/sharepoint/v3/contenttype/forms"/>
  </ds:schemaRefs>
</ds:datastoreItem>
</file>

<file path=customXml/itemProps2.xml><?xml version="1.0" encoding="utf-8"?>
<ds:datastoreItem xmlns:ds="http://schemas.openxmlformats.org/officeDocument/2006/customXml" ds:itemID="{D08C7C13-C3CC-489F-9568-618EBE9690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6B03EE-2FC3-46B7-9ABD-C201E0E2E68A}">
  <ds:schemaRefs>
    <ds:schemaRef ds:uri="http://schemas.openxmlformats.org/officeDocument/2006/bibliography"/>
  </ds:schemaRefs>
</ds:datastoreItem>
</file>

<file path=customXml/itemProps4.xml><?xml version="1.0" encoding="utf-8"?>
<ds:datastoreItem xmlns:ds="http://schemas.openxmlformats.org/officeDocument/2006/customXml" ds:itemID="{A8D7709E-22A6-48B4-AE5B-8A578303E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82280-0928-459a-a7e7-1efae593e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8336</Words>
  <Characters>47516</Characters>
  <Application>Microsoft Office Word</Application>
  <DocSecurity>0</DocSecurity>
  <Lines>395</Lines>
  <Paragraphs>111</Paragraphs>
  <ScaleCrop>false</ScaleCrop>
  <Company/>
  <LinksUpToDate>false</LinksUpToDate>
  <CharactersWithSpaces>55741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Arina Hazelwood</dc:creator>
  <cp:keywords/>
  <dc:description/>
  <cp:lastModifiedBy>Karolyn Hendra</cp:lastModifiedBy>
  <cp:revision>2</cp:revision>
  <dcterms:created xsi:type="dcterms:W3CDTF">2026-09-08T19:14:00Z</dcterms:created>
  <dcterms:modified xsi:type="dcterms:W3CDTF">2026-09-08T19:14:00Z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0x010100699952AF5883C64AB9888D97F9967D1B</vt:lpwstr>
  </property>
</Properties>
</file>